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D17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6661B6" w:rsidRDefault="002D5AA5" w:rsidP="002D5AA5">
      <w:pPr>
        <w:spacing w:after="0" w:line="240" w:lineRule="auto"/>
        <w:jc w:val="center"/>
        <w:rPr>
          <w:rFonts w:ascii="Times New Roman" w:hAnsi="Times New Roman"/>
          <w:b/>
        </w:rPr>
      </w:pPr>
      <w:r w:rsidRPr="006661B6">
        <w:rPr>
          <w:rFonts w:ascii="Times New Roman" w:hAnsi="Times New Roman"/>
          <w:b/>
        </w:rPr>
        <w:t>Telki Község Önkormányzat</w:t>
      </w:r>
    </w:p>
    <w:p w:rsidR="002D5AA5" w:rsidRPr="006661B6" w:rsidRDefault="002D5AA5" w:rsidP="002D5AA5">
      <w:pPr>
        <w:spacing w:after="0" w:line="240" w:lineRule="auto"/>
        <w:jc w:val="center"/>
        <w:rPr>
          <w:rFonts w:ascii="Times New Roman" w:hAnsi="Times New Roman"/>
          <w:b/>
        </w:rPr>
      </w:pPr>
      <w:r w:rsidRPr="006661B6">
        <w:rPr>
          <w:rFonts w:ascii="Times New Roman" w:hAnsi="Times New Roman"/>
          <w:b/>
        </w:rPr>
        <w:t>Képviselő-testület</w:t>
      </w:r>
    </w:p>
    <w:p w:rsidR="002D5AA5" w:rsidRPr="006661B6" w:rsidRDefault="002D5AA5" w:rsidP="002D5AA5">
      <w:pPr>
        <w:spacing w:after="0" w:line="240" w:lineRule="auto"/>
        <w:jc w:val="center"/>
        <w:rPr>
          <w:rFonts w:ascii="Times New Roman" w:hAnsi="Times New Roman"/>
          <w:b/>
        </w:rPr>
      </w:pPr>
      <w:r w:rsidRPr="006661B6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6</w:t>
      </w:r>
      <w:r w:rsidRPr="006661B6">
        <w:rPr>
          <w:rFonts w:ascii="Times New Roman" w:hAnsi="Times New Roman"/>
          <w:b/>
        </w:rPr>
        <w:t>/2019. (V.6.) számú önkormányzati határozata</w:t>
      </w:r>
    </w:p>
    <w:p w:rsidR="002D5AA5" w:rsidRPr="006661B6" w:rsidRDefault="002D5AA5" w:rsidP="002D5A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5AA5" w:rsidRPr="006661B6" w:rsidRDefault="002D5AA5" w:rsidP="002D5AA5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6661B6">
        <w:rPr>
          <w:rFonts w:ascii="Times New Roman" w:hAnsi="Times New Roman"/>
          <w:b/>
        </w:rPr>
        <w:t>Telki Iskola kosárlabdapálya sportcélú fejlesztésének kérdéséről</w:t>
      </w:r>
    </w:p>
    <w:bookmarkEnd w:id="0"/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  <w:r w:rsidRPr="006661B6">
        <w:rPr>
          <w:rFonts w:ascii="Times New Roman" w:hAnsi="Times New Roman"/>
        </w:rPr>
        <w:t xml:space="preserve">Telki </w:t>
      </w:r>
      <w:r>
        <w:rPr>
          <w:rFonts w:ascii="Times New Roman" w:hAnsi="Times New Roman"/>
        </w:rPr>
        <w:t>K</w:t>
      </w:r>
      <w:r w:rsidRPr="006661B6">
        <w:rPr>
          <w:rFonts w:ascii="Times New Roman" w:hAnsi="Times New Roman"/>
        </w:rPr>
        <w:t xml:space="preserve">özség Önkormányzat Képviselő-testülete úgy határoz, hogy a Ball Sport Club Sport Egyesület és a Telki Sportegyesület által közösen a Telki Pipacsvirág Magyar- Angol Kéttanítási Nyelvű Általános Iskola ingatlanán található kosárlabda pálya felújítást támogatja. </w:t>
      </w: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  <w:r w:rsidRPr="006661B6">
        <w:rPr>
          <w:rFonts w:ascii="Times New Roman" w:hAnsi="Times New Roman"/>
        </w:rPr>
        <w:t>Tudomásul veszi, hogy a polgármester a pályázat benyújtásához szükséges tulajdoni hozzájárulást kiadja.</w:t>
      </w: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  <w:r w:rsidRPr="006661B6">
        <w:rPr>
          <w:rFonts w:ascii="Times New Roman" w:hAnsi="Times New Roman"/>
        </w:rPr>
        <w:t>A TAO források rendelkezésére állását követően a beruházás megvalósításához szükség saját forrás biztosításához Telki község Önkormányzata a saját forrás biztosításához szükséges támogatás mértékéről a pályázat eredményének függvényében tud nyilatkozni.</w:t>
      </w: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</w:rPr>
      </w:pPr>
    </w:p>
    <w:p w:rsidR="002D5AA5" w:rsidRPr="006661B6" w:rsidRDefault="002D5AA5" w:rsidP="002D5A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D5AA5" w:rsidRPr="006661B6" w:rsidRDefault="002D5AA5" w:rsidP="002D5AA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6661B6">
        <w:rPr>
          <w:rFonts w:ascii="Times New Roman" w:hAnsi="Times New Roman"/>
        </w:rPr>
        <w:t xml:space="preserve">Felelős: </w:t>
      </w:r>
      <w:r w:rsidRPr="006661B6">
        <w:rPr>
          <w:rFonts w:ascii="Times New Roman" w:hAnsi="Times New Roman"/>
        </w:rPr>
        <w:tab/>
        <w:t>polgármester</w:t>
      </w:r>
    </w:p>
    <w:p w:rsidR="002D5AA5" w:rsidRPr="006661B6" w:rsidRDefault="002D5AA5" w:rsidP="002D5AA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6661B6">
        <w:rPr>
          <w:rFonts w:ascii="Times New Roman" w:hAnsi="Times New Roman"/>
        </w:rPr>
        <w:t xml:space="preserve">Határidő: </w:t>
      </w:r>
      <w:r w:rsidRPr="006661B6">
        <w:rPr>
          <w:rFonts w:ascii="Times New Roman" w:hAnsi="Times New Roman"/>
        </w:rPr>
        <w:tab/>
        <w:t>azonnal</w:t>
      </w:r>
    </w:p>
    <w:p w:rsidR="002D5AA5" w:rsidRDefault="002D5AA5" w:rsidP="002D5AA5">
      <w:pPr>
        <w:spacing w:after="0"/>
        <w:rPr>
          <w:rFonts w:ascii="Times New Roman" w:hAnsi="Times New Roman"/>
          <w:b/>
        </w:rPr>
      </w:pPr>
    </w:p>
    <w:p w:rsidR="005E1D17" w:rsidRDefault="005E1D17" w:rsidP="005E1D17">
      <w:pPr>
        <w:jc w:val="both"/>
        <w:rPr>
          <w:rFonts w:eastAsia="Times New Roman"/>
          <w:sz w:val="24"/>
          <w:szCs w:val="24"/>
        </w:rPr>
      </w:pPr>
    </w:p>
    <w:p w:rsidR="005E4365" w:rsidRPr="0082443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hu-HU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5E1D17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582116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AC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2019-07-08T09:24:00Z</cp:lastPrinted>
  <dcterms:created xsi:type="dcterms:W3CDTF">2019-07-08T09:24:00Z</dcterms:created>
  <dcterms:modified xsi:type="dcterms:W3CDTF">2019-07-08T09:24:00Z</dcterms:modified>
</cp:coreProperties>
</file>