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82765A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6E66C4">
        <w:rPr>
          <w:rFonts w:ascii="Times New Roman" w:hAnsi="Times New Roman" w:cs="Times New Roman"/>
          <w:b/>
        </w:rPr>
        <w:t>március 9</w:t>
      </w:r>
      <w:r w:rsidR="00B240A0">
        <w:rPr>
          <w:rFonts w:ascii="Times New Roman" w:hAnsi="Times New Roman" w:cs="Times New Roman"/>
          <w:b/>
        </w:rPr>
        <w:t xml:space="preserve">-i </w:t>
      </w:r>
      <w:proofErr w:type="spellStart"/>
      <w:r w:rsidR="00B240A0">
        <w:rPr>
          <w:rFonts w:ascii="Times New Roman" w:hAnsi="Times New Roman" w:cs="Times New Roman"/>
          <w:b/>
        </w:rPr>
        <w:t>rend</w:t>
      </w:r>
      <w:r w:rsidR="006E66C4">
        <w:rPr>
          <w:rFonts w:ascii="Times New Roman" w:hAnsi="Times New Roman" w:cs="Times New Roman"/>
          <w:b/>
        </w:rPr>
        <w:t>kivüli</w:t>
      </w:r>
      <w:proofErr w:type="spellEnd"/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82765A" w:rsidRPr="004F7E58" w:rsidRDefault="0082765A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</w:p>
    <w:p w:rsidR="0082765A" w:rsidRDefault="008F7515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 Labdarugó Szövetség együttműködési megállapodás módosítása</w:t>
      </w:r>
    </w:p>
    <w:p w:rsidR="008F7515" w:rsidRPr="00805D6C" w:rsidRDefault="008F7515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82765A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6E66C4">
        <w:rPr>
          <w:rFonts w:ascii="Times New Roman" w:hAnsi="Times New Roman" w:cs="Times New Roman"/>
          <w:sz w:val="24"/>
          <w:szCs w:val="24"/>
        </w:rPr>
        <w:t>3.09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6E66C4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BD794B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bookmarkStart w:id="0" w:name="_GoBack"/>
      <w:r w:rsidRPr="00BD794B">
        <w:rPr>
          <w:rFonts w:ascii="Times New Roman" w:hAnsi="Times New Roman" w:cs="Times New Roman"/>
          <w:sz w:val="24"/>
          <w:szCs w:val="24"/>
          <w:u w:val="single"/>
        </w:rPr>
        <w:t xml:space="preserve">rendkívüli </w:t>
      </w:r>
      <w:bookmarkEnd w:id="0"/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6E66C4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6C4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6E66C4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6E6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6E66C4">
        <w:rPr>
          <w:rFonts w:ascii="Times New Roman" w:hAnsi="Times New Roman" w:cs="Times New Roman"/>
          <w:b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Pr="006E66C4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6C4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6E66C4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6E66C4">
        <w:rPr>
          <w:rFonts w:ascii="Times New Roman" w:hAnsi="Times New Roman" w:cs="Times New Roman"/>
          <w:b/>
          <w:sz w:val="24"/>
          <w:szCs w:val="24"/>
        </w:rPr>
        <w:t>:</w:t>
      </w:r>
    </w:p>
    <w:p w:rsidR="003468ED" w:rsidRPr="00F82FBF" w:rsidRDefault="006E66C4" w:rsidP="005B6AC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2020.évi költségvetési források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D65F36" w:rsidRPr="008A09E5" w:rsidRDefault="00D65F36" w:rsidP="00D65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6C4" w:rsidRDefault="006E66C4" w:rsidP="006E66C4">
      <w:pPr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133/2018.(X.05) </w:t>
      </w:r>
      <w:proofErr w:type="spellStart"/>
      <w:r>
        <w:rPr>
          <w:rFonts w:ascii="Times New Roman" w:hAnsi="Times New Roman" w:cs="Times New Roman"/>
          <w:sz w:val="24"/>
          <w:szCs w:val="24"/>
        </w:rPr>
        <w:t>Öh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számú határozatban döntött arról, hogy a Magyar Labdarugó Szövetség közreműködésével a látványcsapatsport támogatásról szóló jogszabályokban meghatározott kötelezettségeket, különösen a társasági adóról és osztalékadóról szóló 1996. évi LXXXXI. törvényben foglaltak alapján Telkiben a helyi sportélet számára, önerő fizetési kötelezettség nélküli támogatást nyújt. Ezen támogatási keretből megépít egy, a Nemzeti Sportközpontok tornaterem építési programjában „</w:t>
      </w:r>
      <w:proofErr w:type="gramStart"/>
      <w:r>
        <w:rPr>
          <w:rFonts w:ascii="Times New Roman" w:hAnsi="Times New Roman" w:cs="Times New Roman"/>
          <w:sz w:val="24"/>
          <w:szCs w:val="24"/>
        </w:rPr>
        <w:t>C”-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típusú csarnokként szereplő, vagy méretében, kivitelezésében és felszereltségében ahhoz hasonló  értékű sportcsarnokot a Telki 731/22 hrsz-ú ingatlanon a látvány-csapatsportok támogatási programjának keretében. A megvalósítandó csarnok becsült értéke maximum nettó 400-450 millió forint lehet.</w:t>
      </w:r>
    </w:p>
    <w:p w:rsidR="006E66C4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6C4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beruházás kivitelezési munkáira szóló pályáztatás során nyilvánvalóvá vált, hogy az MLSZ által biztosított TAO forrásokból az eredti tervek szerinti csarnok teljes programja nem tud megvalósulni, így az MLSZ </w:t>
      </w:r>
      <w:r w:rsidR="008F7515">
        <w:rPr>
          <w:rFonts w:ascii="Times New Roman" w:hAnsi="Times New Roman" w:cs="Times New Roman"/>
          <w:sz w:val="24"/>
          <w:szCs w:val="24"/>
        </w:rPr>
        <w:t xml:space="preserve">és a kiválasztott Kivitelező </w:t>
      </w:r>
      <w:r>
        <w:rPr>
          <w:rFonts w:ascii="Times New Roman" w:hAnsi="Times New Roman" w:cs="Times New Roman"/>
          <w:sz w:val="24"/>
          <w:szCs w:val="24"/>
        </w:rPr>
        <w:t xml:space="preserve">csak a csarnoképítés I. ütemére kötötte meg a kivitelezési szerződést. </w:t>
      </w:r>
    </w:p>
    <w:p w:rsidR="006E66C4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Időközben a II. ütem</w:t>
      </w:r>
      <w:r w:rsidR="00120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120EB7">
        <w:rPr>
          <w:rFonts w:ascii="Times New Roman" w:hAnsi="Times New Roman" w:cs="Times New Roman"/>
          <w:sz w:val="24"/>
          <w:szCs w:val="24"/>
        </w:rPr>
        <w:t>további</w:t>
      </w:r>
      <w:proofErr w:type="gramEnd"/>
      <w:r w:rsidR="00120EB7">
        <w:rPr>
          <w:rFonts w:ascii="Times New Roman" w:hAnsi="Times New Roman" w:cs="Times New Roman"/>
          <w:sz w:val="24"/>
          <w:szCs w:val="24"/>
        </w:rPr>
        <w:t xml:space="preserve"> öltözők, kiszolgáló helyiségek nevelői iroda összesen: 142 m2</w:t>
      </w:r>
      <w:r>
        <w:rPr>
          <w:rFonts w:ascii="Times New Roman" w:hAnsi="Times New Roman" w:cs="Times New Roman"/>
          <w:sz w:val="24"/>
          <w:szCs w:val="24"/>
        </w:rPr>
        <w:t>) tekintetében újabb TAO forrásokat sikerült szerezni a megvalósításhoz, így ezzel a csarnoképítés teljes programja megvalósítható.</w:t>
      </w:r>
    </w:p>
    <w:p w:rsidR="006E66C4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C13" w:rsidRPr="00DA5C13" w:rsidRDefault="006E66C4" w:rsidP="00DA5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C13">
        <w:rPr>
          <w:rFonts w:ascii="Times New Roman" w:hAnsi="Times New Roman" w:cs="Times New Roman"/>
          <w:sz w:val="24"/>
          <w:szCs w:val="24"/>
        </w:rPr>
        <w:t>A</w:t>
      </w:r>
      <w:r w:rsidR="00DA5C13" w:rsidRPr="00DA5C13">
        <w:rPr>
          <w:rFonts w:ascii="Times New Roman" w:hAnsi="Times New Roman" w:cs="Times New Roman"/>
          <w:sz w:val="24"/>
          <w:szCs w:val="24"/>
        </w:rPr>
        <w:t xml:space="preserve"> csarnoképítés I. ütem </w:t>
      </w:r>
      <w:r w:rsidR="00DA5C13" w:rsidRPr="00DA5C13">
        <w:rPr>
          <w:rFonts w:ascii="Times New Roman" w:hAnsi="Times New Roman" w:cs="Times New Roman"/>
          <w:color w:val="000000"/>
          <w:spacing w:val="4"/>
          <w:lang w:eastAsia="he-IL" w:bidi="he-IL"/>
        </w:rPr>
        <w:t>kialakításának teljes bruttó költsége:</w:t>
      </w:r>
      <w:r w:rsidR="00DA5C13" w:rsidRPr="00DA5C13">
        <w:rPr>
          <w:rFonts w:ascii="Times New Roman" w:hAnsi="Times New Roman" w:cs="Times New Roman"/>
        </w:rPr>
        <w:t xml:space="preserve"> </w:t>
      </w:r>
      <w:r w:rsidR="00DA5C13" w:rsidRPr="00DA5C13">
        <w:rPr>
          <w:rFonts w:ascii="Times New Roman" w:hAnsi="Times New Roman" w:cs="Times New Roman"/>
          <w:b/>
          <w:bCs/>
        </w:rPr>
        <w:t xml:space="preserve">568 102 532 </w:t>
      </w:r>
      <w:r w:rsidR="00DA5C13" w:rsidRPr="00DA5C13">
        <w:rPr>
          <w:rFonts w:ascii="Times New Roman" w:hAnsi="Times New Roman" w:cs="Times New Roman"/>
          <w:b/>
          <w:bCs/>
          <w:color w:val="000000"/>
          <w:spacing w:val="4"/>
          <w:lang w:eastAsia="he-IL" w:bidi="he-IL"/>
        </w:rPr>
        <w:t>Ft</w:t>
      </w:r>
    </w:p>
    <w:p w:rsidR="00DA5C13" w:rsidRDefault="00DA5C13" w:rsidP="00DA5C13">
      <w:pPr>
        <w:pStyle w:val="Stlus"/>
        <w:tabs>
          <w:tab w:val="left" w:pos="1958"/>
        </w:tabs>
        <w:rPr>
          <w:color w:val="000000"/>
          <w:spacing w:val="4"/>
          <w:lang w:eastAsia="he-IL" w:bidi="he-IL"/>
        </w:rPr>
      </w:pPr>
    </w:p>
    <w:p w:rsidR="00DA5C13" w:rsidRDefault="00DA5C13" w:rsidP="00DA5C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II. ütem kialakításának teljes bruttó költsége: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109 922 281 </w:t>
      </w:r>
      <w:r>
        <w:rPr>
          <w:rFonts w:ascii="Times New Roman" w:hAnsi="Times New Roman"/>
          <w:b/>
          <w:bCs/>
          <w:sz w:val="24"/>
          <w:szCs w:val="24"/>
        </w:rPr>
        <w:t>Ft</w:t>
      </w:r>
    </w:p>
    <w:p w:rsidR="00DA5C13" w:rsidRDefault="00DA5C13" w:rsidP="00DA5C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5C13" w:rsidRDefault="00DA5C13" w:rsidP="00DA5C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5C13" w:rsidRPr="00DA5C13" w:rsidRDefault="00DA5C13" w:rsidP="00DA5C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A5C13">
        <w:rPr>
          <w:rFonts w:ascii="Times New Roman" w:hAnsi="Times New Roman"/>
          <w:sz w:val="24"/>
          <w:szCs w:val="24"/>
        </w:rPr>
        <w:t xml:space="preserve">Az első ütemhez hasonlóan a II. ütem tekintetében </w:t>
      </w:r>
      <w:r w:rsidR="00120EB7">
        <w:rPr>
          <w:rFonts w:ascii="Times New Roman" w:hAnsi="Times New Roman"/>
          <w:sz w:val="24"/>
          <w:szCs w:val="24"/>
        </w:rPr>
        <w:t xml:space="preserve">is </w:t>
      </w:r>
      <w:r w:rsidRPr="00DA5C13">
        <w:rPr>
          <w:rFonts w:ascii="Times New Roman" w:hAnsi="Times New Roman"/>
          <w:sz w:val="24"/>
          <w:szCs w:val="24"/>
        </w:rPr>
        <w:t xml:space="preserve">az önkormányzatot </w:t>
      </w:r>
      <w:r w:rsidR="00120EB7">
        <w:rPr>
          <w:rFonts w:ascii="Times New Roman" w:hAnsi="Times New Roman"/>
          <w:sz w:val="24"/>
          <w:szCs w:val="24"/>
        </w:rPr>
        <w:t>önrész fizetési kötelezettség terheli, melynek mértéke</w:t>
      </w:r>
      <w:r w:rsidRPr="00DA5C13">
        <w:rPr>
          <w:rFonts w:ascii="Times New Roman" w:hAnsi="Times New Roman"/>
          <w:sz w:val="24"/>
          <w:szCs w:val="24"/>
        </w:rPr>
        <w:t xml:space="preserve"> bruttó 27 782 856 Ft</w:t>
      </w:r>
      <w:r>
        <w:rPr>
          <w:rFonts w:ascii="Times New Roman" w:hAnsi="Times New Roman"/>
          <w:sz w:val="24"/>
          <w:szCs w:val="24"/>
        </w:rPr>
        <w:t xml:space="preserve">, </w:t>
      </w:r>
      <w:r w:rsidR="00120EB7">
        <w:rPr>
          <w:rFonts w:ascii="Times New Roman" w:hAnsi="Times New Roman"/>
          <w:sz w:val="24"/>
          <w:szCs w:val="24"/>
        </w:rPr>
        <w:t>ennek</w:t>
      </w:r>
      <w:r>
        <w:rPr>
          <w:rFonts w:ascii="Times New Roman" w:hAnsi="Times New Roman"/>
          <w:sz w:val="24"/>
          <w:szCs w:val="24"/>
        </w:rPr>
        <w:t xml:space="preserve"> fedezetét a képviselő-testület a 2020.évi költségvetésben már biztosította.</w:t>
      </w:r>
    </w:p>
    <w:p w:rsidR="006E66C4" w:rsidRPr="00E22900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6C4" w:rsidRPr="00E22900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900">
        <w:rPr>
          <w:rFonts w:ascii="Times New Roman" w:hAnsi="Times New Roman" w:cs="Times New Roman"/>
          <w:sz w:val="24"/>
          <w:szCs w:val="24"/>
        </w:rPr>
        <w:t xml:space="preserve">Az új csarnok a beruházás megvalósítását követően Telki Önkormányzatának tulajdonába és használatába kerül. </w:t>
      </w:r>
    </w:p>
    <w:p w:rsidR="006E66C4" w:rsidRPr="00F1063F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6C4" w:rsidRPr="00F1063F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Telki, 20</w:t>
      </w:r>
      <w:r w:rsidR="00DA5C13">
        <w:rPr>
          <w:rFonts w:ascii="Times New Roman" w:hAnsi="Times New Roman" w:cs="Times New Roman"/>
          <w:sz w:val="24"/>
          <w:szCs w:val="24"/>
        </w:rPr>
        <w:t>20. március 3</w:t>
      </w:r>
      <w:r w:rsidRPr="00F106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6C4" w:rsidRPr="00F1063F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6C4" w:rsidRPr="00F1063F" w:rsidRDefault="006E66C4" w:rsidP="006E66C4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Deltai Károly</w:t>
      </w:r>
    </w:p>
    <w:p w:rsidR="006E66C4" w:rsidRPr="00F1063F" w:rsidRDefault="006E66C4" w:rsidP="006E66C4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:rsidR="006E66C4" w:rsidRPr="00F1063F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6C4" w:rsidRPr="00F1063F" w:rsidRDefault="006E66C4" w:rsidP="006E6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6E66C4" w:rsidRPr="007D5D64" w:rsidRDefault="006E66C4" w:rsidP="006E6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6E66C4" w:rsidRPr="007D5D64" w:rsidRDefault="006E66C4" w:rsidP="006E6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 xml:space="preserve"> Képviselő-testülete </w:t>
      </w:r>
    </w:p>
    <w:p w:rsidR="006E66C4" w:rsidRPr="007D5D64" w:rsidRDefault="006E66C4" w:rsidP="006E6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/20</w:t>
      </w:r>
      <w:r w:rsidR="00120EB7">
        <w:rPr>
          <w:rFonts w:ascii="Times New Roman" w:hAnsi="Times New Roman" w:cs="Times New Roman"/>
          <w:b/>
          <w:sz w:val="24"/>
          <w:szCs w:val="24"/>
        </w:rPr>
        <w:t>20.</w:t>
      </w:r>
      <w:r w:rsidRPr="007D5D64">
        <w:rPr>
          <w:rFonts w:ascii="Times New Roman" w:hAnsi="Times New Roman" w:cs="Times New Roman"/>
          <w:b/>
          <w:sz w:val="24"/>
          <w:szCs w:val="24"/>
        </w:rPr>
        <w:t>(I</w:t>
      </w:r>
      <w:r w:rsidR="00120EB7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Pr="007D5D64">
        <w:rPr>
          <w:rFonts w:ascii="Times New Roman" w:hAnsi="Times New Roman" w:cs="Times New Roman"/>
          <w:b/>
          <w:sz w:val="24"/>
          <w:szCs w:val="24"/>
        </w:rPr>
        <w:t>. )</w:t>
      </w:r>
      <w:proofErr w:type="gramEnd"/>
      <w:r w:rsidRPr="007D5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D64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7D5D64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6E66C4" w:rsidRPr="007D5D64" w:rsidRDefault="006E66C4" w:rsidP="006E6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515" w:rsidRDefault="008F7515" w:rsidP="008F7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 Labdarugó Szövetség együttműködési megállapodás módosítása</w:t>
      </w:r>
    </w:p>
    <w:p w:rsidR="006E66C4" w:rsidRPr="007D5D64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6C4" w:rsidRPr="007510AD" w:rsidRDefault="006E66C4" w:rsidP="006E66C4">
      <w:pPr>
        <w:jc w:val="both"/>
        <w:rPr>
          <w:rFonts w:ascii="Times New Roman" w:hAnsi="Times New Roman" w:cs="Times New Roman"/>
          <w:sz w:val="24"/>
          <w:szCs w:val="24"/>
        </w:rPr>
      </w:pPr>
      <w:r w:rsidRPr="007510AD">
        <w:rPr>
          <w:rFonts w:ascii="Times New Roman" w:hAnsi="Times New Roman" w:cs="Times New Roman"/>
          <w:sz w:val="24"/>
          <w:szCs w:val="24"/>
        </w:rPr>
        <w:t>Telki község Önkormányzat képviselő-testülete úgy határozott, hogy a Magyar Labdarugó Szövetség, az MLSZ Edzőcentrum és Hotel Szolgáltató és Kereskedelmi Kft. és a Telki község Önkormányzata között 2017. július 17.napján aláírt együttműködési megállapodást módosítja. A módosított és egységes szerkezetbe foglalt megállapodás a jelen határozat melléklete.</w:t>
      </w:r>
    </w:p>
    <w:p w:rsidR="006E66C4" w:rsidRPr="007D5D64" w:rsidRDefault="006E66C4" w:rsidP="006E6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D64">
        <w:rPr>
          <w:rFonts w:ascii="Times New Roman" w:hAnsi="Times New Roman"/>
          <w:sz w:val="24"/>
          <w:szCs w:val="24"/>
        </w:rPr>
        <w:t>Felhatalmazza a polgármestert az együttműködési megállapodás aláírására.</w:t>
      </w:r>
    </w:p>
    <w:p w:rsidR="006E66C4" w:rsidRPr="007D5D64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6C4" w:rsidRPr="007D5D64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6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E66C4" w:rsidRPr="007D5D64" w:rsidRDefault="006E66C4" w:rsidP="006E6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64">
        <w:rPr>
          <w:rFonts w:ascii="Times New Roman" w:hAnsi="Times New Roman" w:cs="Times New Roman"/>
          <w:sz w:val="24"/>
          <w:szCs w:val="24"/>
        </w:rPr>
        <w:t>Határidő: azonnal</w:t>
      </w:r>
    </w:p>
    <w:p w:rsidR="006E66C4" w:rsidRPr="007D5D64" w:rsidRDefault="006E66C4" w:rsidP="006E66C4">
      <w:pPr>
        <w:jc w:val="both"/>
        <w:rPr>
          <w:b/>
          <w:sz w:val="24"/>
          <w:szCs w:val="24"/>
        </w:rPr>
      </w:pPr>
    </w:p>
    <w:p w:rsidR="00D65F36" w:rsidRPr="00D65F36" w:rsidRDefault="00D65F36" w:rsidP="00D65F3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5F36" w:rsidRPr="00D6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42978"/>
    <w:multiLevelType w:val="hybridMultilevel"/>
    <w:tmpl w:val="BEC62A8A"/>
    <w:lvl w:ilvl="0" w:tplc="5B6E0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D3F79"/>
    <w:multiLevelType w:val="hybridMultilevel"/>
    <w:tmpl w:val="E8B861DA"/>
    <w:lvl w:ilvl="0" w:tplc="7E8A0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20EB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85991"/>
    <w:rsid w:val="006B1D14"/>
    <w:rsid w:val="006E66C4"/>
    <w:rsid w:val="006F5ED5"/>
    <w:rsid w:val="007936B9"/>
    <w:rsid w:val="007B206C"/>
    <w:rsid w:val="007D4EA3"/>
    <w:rsid w:val="00805D6C"/>
    <w:rsid w:val="0082765A"/>
    <w:rsid w:val="00881331"/>
    <w:rsid w:val="00892613"/>
    <w:rsid w:val="008A5B63"/>
    <w:rsid w:val="008D05D9"/>
    <w:rsid w:val="008F7515"/>
    <w:rsid w:val="0090275F"/>
    <w:rsid w:val="009471A1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D794B"/>
    <w:rsid w:val="00BE0B53"/>
    <w:rsid w:val="00BF4040"/>
    <w:rsid w:val="00C40AD0"/>
    <w:rsid w:val="00C72C64"/>
    <w:rsid w:val="00D05F4E"/>
    <w:rsid w:val="00D5281D"/>
    <w:rsid w:val="00D65F36"/>
    <w:rsid w:val="00D66A94"/>
    <w:rsid w:val="00DA5C13"/>
    <w:rsid w:val="00DE6E3D"/>
    <w:rsid w:val="00E12032"/>
    <w:rsid w:val="00E34E5C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">
    <w:name w:val="Stílus"/>
    <w:rsid w:val="00DA5C13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E5B1-8195-4661-B504-92250DB3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2020-03-06T09:03:00Z</dcterms:created>
  <dcterms:modified xsi:type="dcterms:W3CDTF">2020-03-06T09:03:00Z</dcterms:modified>
</cp:coreProperties>
</file>