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82765A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82765A">
        <w:rPr>
          <w:rFonts w:ascii="Times New Roman" w:hAnsi="Times New Roman" w:cs="Times New Roman"/>
          <w:b/>
        </w:rPr>
        <w:t xml:space="preserve">február </w:t>
      </w:r>
      <w:r w:rsidR="00950569">
        <w:rPr>
          <w:rFonts w:ascii="Times New Roman" w:hAnsi="Times New Roman" w:cs="Times New Roman"/>
          <w:b/>
        </w:rPr>
        <w:t>24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82765A" w:rsidRPr="004F7E58" w:rsidRDefault="0082765A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</w:p>
    <w:p w:rsidR="00A01EEB" w:rsidRPr="00A01EEB" w:rsidRDefault="00A01EEB" w:rsidP="00A01EEB">
      <w:pPr>
        <w:tabs>
          <w:tab w:val="left" w:pos="709"/>
          <w:tab w:val="right" w:leader="dot" w:pos="90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EEB">
        <w:rPr>
          <w:rFonts w:ascii="Times New Roman" w:hAnsi="Times New Roman" w:cs="Times New Roman"/>
          <w:b/>
          <w:bCs/>
          <w:sz w:val="24"/>
          <w:szCs w:val="24"/>
        </w:rPr>
        <w:t>A Telki Község Önkormányzat és Intézményei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munkavállalóinak, </w:t>
      </w:r>
      <w:r w:rsidRPr="00A01EEB">
        <w:rPr>
          <w:rFonts w:ascii="Times New Roman" w:hAnsi="Times New Roman" w:cs="Times New Roman"/>
          <w:b/>
          <w:bCs/>
          <w:sz w:val="24"/>
          <w:szCs w:val="24"/>
        </w:rPr>
        <w:t xml:space="preserve">valamint a polgármester </w:t>
      </w:r>
    </w:p>
    <w:p w:rsidR="00A01EEB" w:rsidRPr="00D45028" w:rsidRDefault="00A01EEB" w:rsidP="00A01EEB">
      <w:pPr>
        <w:tabs>
          <w:tab w:val="left" w:pos="709"/>
          <w:tab w:val="right" w:leader="dot" w:pos="90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5028">
        <w:rPr>
          <w:rFonts w:ascii="Times New Roman" w:hAnsi="Times New Roman" w:cs="Times New Roman"/>
          <w:b/>
          <w:bCs/>
          <w:sz w:val="24"/>
          <w:szCs w:val="24"/>
        </w:rPr>
        <w:t>cafetéria</w:t>
      </w:r>
      <w:proofErr w:type="spellEnd"/>
      <w:r w:rsidRPr="00D45028">
        <w:rPr>
          <w:rFonts w:ascii="Times New Roman" w:hAnsi="Times New Roman" w:cs="Times New Roman"/>
          <w:b/>
          <w:bCs/>
          <w:sz w:val="24"/>
          <w:szCs w:val="24"/>
        </w:rPr>
        <w:t xml:space="preserve"> juttatásának megállapítása</w:t>
      </w:r>
    </w:p>
    <w:p w:rsidR="00950569" w:rsidRPr="00950569" w:rsidRDefault="00950569" w:rsidP="00805D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05F4E" w:rsidRPr="00047D9A" w:rsidRDefault="00D05F4E" w:rsidP="00D05F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D9A">
        <w:rPr>
          <w:rFonts w:ascii="Times New Roman" w:hAnsi="Times New Roman" w:cs="Times New Roman"/>
          <w:b/>
          <w:bCs/>
          <w:sz w:val="24"/>
          <w:szCs w:val="24"/>
        </w:rPr>
        <w:t xml:space="preserve">A napirendet tárgyaló ülés dátuma: </w:t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  <w:t>20</w:t>
      </w:r>
      <w:r w:rsidR="0082765A" w:rsidRPr="00047D9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5ECF" w:rsidRPr="00047D9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2765A" w:rsidRPr="00047D9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50569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9F3762" w:rsidRPr="00047D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5F4E" w:rsidRPr="00047D9A" w:rsidRDefault="00D05F4E" w:rsidP="00D05F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D9A">
        <w:rPr>
          <w:rFonts w:ascii="Times New Roman" w:hAnsi="Times New Roman" w:cs="Times New Roman"/>
          <w:b/>
          <w:bCs/>
          <w:sz w:val="24"/>
          <w:szCs w:val="24"/>
        </w:rPr>
        <w:t xml:space="preserve">A napirendet tárgyaló ülés: </w:t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765A" w:rsidRPr="00047D9A">
        <w:rPr>
          <w:rFonts w:ascii="Times New Roman" w:hAnsi="Times New Roman" w:cs="Times New Roman"/>
          <w:b/>
          <w:bCs/>
          <w:sz w:val="24"/>
          <w:szCs w:val="24"/>
        </w:rPr>
        <w:t xml:space="preserve">Pénzügyi bizottság, </w:t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 xml:space="preserve">Képviselő-testület </w:t>
      </w:r>
    </w:p>
    <w:p w:rsidR="00D05F4E" w:rsidRPr="00047D9A" w:rsidRDefault="00D05F4E" w:rsidP="00D05F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D9A">
        <w:rPr>
          <w:rFonts w:ascii="Times New Roman" w:hAnsi="Times New Roman" w:cs="Times New Roman"/>
          <w:b/>
          <w:bCs/>
          <w:sz w:val="24"/>
          <w:szCs w:val="24"/>
        </w:rPr>
        <w:t xml:space="preserve">Az előterjesztést készítette: </w:t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331" w:rsidRPr="00047D9A">
        <w:rPr>
          <w:rFonts w:ascii="Times New Roman" w:hAnsi="Times New Roman" w:cs="Times New Roman"/>
          <w:b/>
          <w:bCs/>
          <w:sz w:val="24"/>
          <w:szCs w:val="24"/>
        </w:rPr>
        <w:t>jegyző</w:t>
      </w:r>
    </w:p>
    <w:p w:rsidR="00D05F4E" w:rsidRPr="00047D9A" w:rsidRDefault="00D05F4E" w:rsidP="00D05F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D9A">
        <w:rPr>
          <w:rFonts w:ascii="Times New Roman" w:hAnsi="Times New Roman" w:cs="Times New Roman"/>
          <w:b/>
          <w:bCs/>
          <w:sz w:val="24"/>
          <w:szCs w:val="24"/>
        </w:rPr>
        <w:t>Előterjesztő:</w:t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331" w:rsidRPr="00047D9A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805D6C" w:rsidRPr="00047D9A">
        <w:rPr>
          <w:rFonts w:ascii="Times New Roman" w:hAnsi="Times New Roman" w:cs="Times New Roman"/>
          <w:b/>
          <w:bCs/>
          <w:sz w:val="24"/>
          <w:szCs w:val="24"/>
        </w:rPr>
        <w:t>határozat</w:t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 xml:space="preserve"> elfogadásához szükséges többség típusát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047D9A">
        <w:rPr>
          <w:rFonts w:ascii="Times New Roman" w:hAnsi="Times New Roman" w:cs="Times New Roman"/>
          <w:b/>
          <w:bCs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b/>
          <w:bCs/>
          <w:sz w:val="24"/>
          <w:szCs w:val="24"/>
        </w:rPr>
        <w:t>A szavazás módja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047D9A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D9A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47D9A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047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047D9A">
        <w:rPr>
          <w:rFonts w:ascii="Times New Roman" w:hAnsi="Times New Roman" w:cs="Times New Roman"/>
          <w:b/>
          <w:sz w:val="24"/>
          <w:szCs w:val="24"/>
        </w:rPr>
        <w:t>------</w:t>
      </w:r>
    </w:p>
    <w:p w:rsidR="00B240A0" w:rsidRDefault="00201913" w:rsidP="00950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0569" w:rsidRDefault="00950569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028">
        <w:rPr>
          <w:rFonts w:ascii="Times New Roman" w:hAnsi="Times New Roman" w:cs="Times New Roman"/>
          <w:sz w:val="24"/>
          <w:szCs w:val="24"/>
        </w:rPr>
        <w:t xml:space="preserve">A közszolgálati tisztviselőkről szóló 2011. évi CXCIX. törvény (továbbiakban: </w:t>
      </w:r>
      <w:proofErr w:type="spellStart"/>
      <w:r w:rsidRPr="00D45028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D45028">
        <w:rPr>
          <w:rFonts w:ascii="Times New Roman" w:hAnsi="Times New Roman" w:cs="Times New Roman"/>
          <w:sz w:val="24"/>
          <w:szCs w:val="24"/>
        </w:rPr>
        <w:t>.) 151. §</w:t>
      </w:r>
    </w:p>
    <w:p w:rsidR="00950569" w:rsidRDefault="00950569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404" w:rsidRPr="00047D9A" w:rsidRDefault="00201913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D9A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047D9A">
        <w:rPr>
          <w:rFonts w:ascii="Times New Roman" w:hAnsi="Times New Roman" w:cs="Times New Roman"/>
          <w:b/>
          <w:sz w:val="24"/>
          <w:szCs w:val="24"/>
        </w:rPr>
        <w:t>öltségkihatások és egyéb szükséges feltételeket, illetve megteremtésük javasolt forrásai</w:t>
      </w:r>
      <w:r w:rsidR="006B1D14" w:rsidRPr="00047D9A">
        <w:rPr>
          <w:rFonts w:ascii="Times New Roman" w:hAnsi="Times New Roman" w:cs="Times New Roman"/>
          <w:b/>
          <w:sz w:val="24"/>
          <w:szCs w:val="24"/>
        </w:rPr>
        <w:t>:</w:t>
      </w:r>
    </w:p>
    <w:p w:rsidR="00950569" w:rsidRPr="00950569" w:rsidRDefault="00950569" w:rsidP="00950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569">
        <w:rPr>
          <w:rFonts w:ascii="Times New Roman" w:hAnsi="Times New Roman" w:cs="Times New Roman"/>
          <w:sz w:val="24"/>
          <w:szCs w:val="24"/>
        </w:rPr>
        <w:t>2020.évi költségvetési rendeletben biztosított költségvetési források</w:t>
      </w:r>
    </w:p>
    <w:p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7D4EA3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7C41" w:rsidRPr="00D45028" w:rsidRDefault="005E7C41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028">
        <w:rPr>
          <w:rFonts w:ascii="Times New Roman" w:hAnsi="Times New Roman" w:cs="Times New Roman"/>
          <w:sz w:val="24"/>
          <w:szCs w:val="24"/>
        </w:rPr>
        <w:t xml:space="preserve">A közszolgálati tisztviselőkről szóló 2011. évi CXCIX. törvény (továbbiakban: </w:t>
      </w:r>
      <w:proofErr w:type="spellStart"/>
      <w:r w:rsidRPr="00D45028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D45028">
        <w:rPr>
          <w:rFonts w:ascii="Times New Roman" w:hAnsi="Times New Roman" w:cs="Times New Roman"/>
          <w:sz w:val="24"/>
          <w:szCs w:val="24"/>
        </w:rPr>
        <w:t xml:space="preserve">.) 151. §-a alapján </w:t>
      </w:r>
      <w:proofErr w:type="spellStart"/>
      <w:r w:rsidRPr="00D45028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D45028">
        <w:rPr>
          <w:rFonts w:ascii="Times New Roman" w:hAnsi="Times New Roman" w:cs="Times New Roman"/>
          <w:sz w:val="24"/>
          <w:szCs w:val="24"/>
        </w:rPr>
        <w:t xml:space="preserve"> juttatásban kell részesíteni a főállású polgármestert. A polgármester esetében a hivatali szervezet vezetőjén a munkáltatói jogkört gyakorló képviselő - testület. </w:t>
      </w:r>
    </w:p>
    <w:p w:rsidR="005E7C41" w:rsidRPr="00D45028" w:rsidRDefault="005E7C41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C41" w:rsidRPr="00D45028" w:rsidRDefault="005E7C41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028">
        <w:rPr>
          <w:rFonts w:ascii="Times New Roman" w:hAnsi="Times New Roman" w:cs="Times New Roman"/>
          <w:sz w:val="24"/>
          <w:szCs w:val="24"/>
        </w:rPr>
        <w:t xml:space="preserve">A képviselő-testületnek a polgármester </w:t>
      </w:r>
      <w:proofErr w:type="spellStart"/>
      <w:r w:rsidRPr="00D45028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D45028">
        <w:rPr>
          <w:rFonts w:ascii="Times New Roman" w:hAnsi="Times New Roman" w:cs="Times New Roman"/>
          <w:sz w:val="24"/>
          <w:szCs w:val="24"/>
        </w:rPr>
        <w:t xml:space="preserve">-juttatásának éves keretösszegéről egyedi határozattal kell dönteni. </w:t>
      </w:r>
    </w:p>
    <w:p w:rsidR="005E7C41" w:rsidRPr="00D45028" w:rsidRDefault="005E7C41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C41" w:rsidRPr="00D45028" w:rsidRDefault="005E7C41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02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45028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D45028">
        <w:rPr>
          <w:rFonts w:ascii="Times New Roman" w:hAnsi="Times New Roman" w:cs="Times New Roman"/>
          <w:sz w:val="24"/>
          <w:szCs w:val="24"/>
        </w:rPr>
        <w:t xml:space="preserve">-juttatás éves összege a </w:t>
      </w:r>
      <w:proofErr w:type="spellStart"/>
      <w:r w:rsidRPr="00D45028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D45028">
        <w:rPr>
          <w:rFonts w:ascii="Times New Roman" w:hAnsi="Times New Roman" w:cs="Times New Roman"/>
          <w:sz w:val="24"/>
          <w:szCs w:val="24"/>
        </w:rPr>
        <w:t>. 151. § -</w:t>
      </w:r>
      <w:proofErr w:type="spellStart"/>
      <w:r w:rsidRPr="00D45028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D45028">
        <w:rPr>
          <w:rFonts w:ascii="Times New Roman" w:hAnsi="Times New Roman" w:cs="Times New Roman"/>
          <w:sz w:val="24"/>
          <w:szCs w:val="24"/>
        </w:rPr>
        <w:t xml:space="preserve"> foglaltak alapján nem lehet alacsonyabb az illetményalap ötszörösé</w:t>
      </w:r>
      <w:r w:rsidR="00F63387">
        <w:rPr>
          <w:rFonts w:ascii="Times New Roman" w:hAnsi="Times New Roman" w:cs="Times New Roman"/>
          <w:sz w:val="24"/>
          <w:szCs w:val="24"/>
        </w:rPr>
        <w:t>t</w:t>
      </w:r>
      <w:r w:rsidRPr="00D45028">
        <w:rPr>
          <w:rFonts w:ascii="Times New Roman" w:hAnsi="Times New Roman" w:cs="Times New Roman"/>
          <w:sz w:val="24"/>
          <w:szCs w:val="24"/>
        </w:rPr>
        <w:t xml:space="preserve">, és nem haladhatja meg Magyarország 2020. évi központi költségvetéséről szóló 2019. évi LXXI. törvény. 58. § (4) bekezdésében meghatározott bruttó 200.000 forintot. </w:t>
      </w:r>
    </w:p>
    <w:p w:rsidR="0082765A" w:rsidRPr="00D45028" w:rsidRDefault="005E7C41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02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45028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D45028">
        <w:rPr>
          <w:rFonts w:ascii="Times New Roman" w:hAnsi="Times New Roman" w:cs="Times New Roman"/>
          <w:sz w:val="24"/>
          <w:szCs w:val="24"/>
        </w:rPr>
        <w:t xml:space="preserve">. 151. § (1) bekezdése szerint a </w:t>
      </w:r>
      <w:proofErr w:type="spellStart"/>
      <w:r w:rsidRPr="00D45028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D45028">
        <w:rPr>
          <w:rFonts w:ascii="Times New Roman" w:hAnsi="Times New Roman" w:cs="Times New Roman"/>
          <w:sz w:val="24"/>
          <w:szCs w:val="24"/>
        </w:rPr>
        <w:t xml:space="preserve">-juttatás éves összege fedezetet biztosít az egyes juttatásokhoz kapcsolódó, a juttatást teljesítő munkáltatót terhelő </w:t>
      </w:r>
      <w:proofErr w:type="spellStart"/>
      <w:r w:rsidRPr="00D45028">
        <w:rPr>
          <w:rFonts w:ascii="Times New Roman" w:hAnsi="Times New Roman" w:cs="Times New Roman"/>
          <w:sz w:val="24"/>
          <w:szCs w:val="24"/>
        </w:rPr>
        <w:t>közterhek</w:t>
      </w:r>
      <w:proofErr w:type="spellEnd"/>
      <w:r w:rsidRPr="00D45028">
        <w:rPr>
          <w:rFonts w:ascii="Times New Roman" w:hAnsi="Times New Roman" w:cs="Times New Roman"/>
          <w:sz w:val="24"/>
          <w:szCs w:val="24"/>
        </w:rPr>
        <w:t xml:space="preserve"> megfizetésére is, </w:t>
      </w:r>
      <w:r w:rsidRPr="00D45028">
        <w:rPr>
          <w:rFonts w:ascii="Times New Roman" w:hAnsi="Times New Roman" w:cs="Times New Roman"/>
          <w:sz w:val="24"/>
          <w:szCs w:val="24"/>
        </w:rPr>
        <w:lastRenderedPageBreak/>
        <w:t xml:space="preserve">így ténylegesen a </w:t>
      </w:r>
      <w:proofErr w:type="spellStart"/>
      <w:r w:rsidRPr="00D45028">
        <w:rPr>
          <w:rFonts w:ascii="Times New Roman" w:hAnsi="Times New Roman" w:cs="Times New Roman"/>
          <w:sz w:val="24"/>
          <w:szCs w:val="24"/>
        </w:rPr>
        <w:t>közterhekkel</w:t>
      </w:r>
      <w:proofErr w:type="spellEnd"/>
      <w:r w:rsidRPr="00D45028">
        <w:rPr>
          <w:rFonts w:ascii="Times New Roman" w:hAnsi="Times New Roman" w:cs="Times New Roman"/>
          <w:sz w:val="24"/>
          <w:szCs w:val="24"/>
        </w:rPr>
        <w:t xml:space="preserve"> csökkentett összegű (nettó) juttatást veheti igénybe a polgármester.</w:t>
      </w:r>
    </w:p>
    <w:p w:rsidR="005E7C41" w:rsidRPr="00D45028" w:rsidRDefault="005E7C41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387" w:rsidRDefault="00FE2ECF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028">
        <w:rPr>
          <w:rFonts w:ascii="Times New Roman" w:hAnsi="Times New Roman" w:cs="Times New Roman"/>
          <w:sz w:val="24"/>
          <w:szCs w:val="24"/>
        </w:rPr>
        <w:t xml:space="preserve">A közszolgálati tisztviselők részére adható juttatásokról és egyes illetménypótlékokról szóló 249/2012. (VIII.31.) Korm. rendelet 9. § (2) bekezdés szerint a </w:t>
      </w:r>
      <w:proofErr w:type="spellStart"/>
      <w:r w:rsidRPr="00D45028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D45028">
        <w:rPr>
          <w:rFonts w:ascii="Times New Roman" w:hAnsi="Times New Roman" w:cs="Times New Roman"/>
          <w:sz w:val="24"/>
          <w:szCs w:val="24"/>
        </w:rPr>
        <w:t xml:space="preserve">-juttatás éves összegét – ha jogszabály eltérően nem rendelkezik – a hivatali szervezet vezetője a Közszolgálati Szabályzatban határozza meg tárgyév február 15-ig. </w:t>
      </w:r>
    </w:p>
    <w:p w:rsidR="00F63387" w:rsidRDefault="00F63387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CF" w:rsidRDefault="00FE2ECF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028">
        <w:rPr>
          <w:rFonts w:ascii="Times New Roman" w:hAnsi="Times New Roman" w:cs="Times New Roman"/>
          <w:sz w:val="24"/>
          <w:szCs w:val="24"/>
        </w:rPr>
        <w:t xml:space="preserve">A munkavállalók március 1-ig nyilatkozhatnak, hogy a juttatás összegén belül milyen juttatásokra tartanak igényt (Korm. rend. 9. § (1) </w:t>
      </w:r>
      <w:proofErr w:type="spellStart"/>
      <w:r w:rsidRPr="00D45028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D45028">
        <w:rPr>
          <w:rFonts w:ascii="Times New Roman" w:hAnsi="Times New Roman" w:cs="Times New Roman"/>
          <w:sz w:val="24"/>
          <w:szCs w:val="24"/>
        </w:rPr>
        <w:t>.).</w:t>
      </w:r>
    </w:p>
    <w:p w:rsidR="00CC0FAB" w:rsidRDefault="00CC0FAB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FAB" w:rsidRDefault="00CC0FAB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 önkormányzati intézmények dolgozói részére biztosított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juttatás összegét a 2020.évi költségvetés már biztosítja.</w:t>
      </w:r>
    </w:p>
    <w:p w:rsidR="00D45028" w:rsidRPr="00D45028" w:rsidRDefault="00D45028" w:rsidP="007D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EA3" w:rsidRPr="00C42F19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</w:t>
      </w:r>
      <w:r w:rsidR="0082765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="0082765A">
        <w:rPr>
          <w:rFonts w:ascii="Times New Roman" w:hAnsi="Times New Roman"/>
          <w:sz w:val="24"/>
          <w:szCs w:val="24"/>
        </w:rPr>
        <w:t xml:space="preserve">február </w:t>
      </w:r>
      <w:r w:rsidR="00685991">
        <w:rPr>
          <w:rFonts w:ascii="Times New Roman" w:hAnsi="Times New Roman"/>
          <w:sz w:val="24"/>
          <w:szCs w:val="24"/>
        </w:rPr>
        <w:t>13</w:t>
      </w:r>
      <w:r w:rsidRPr="00C42F19">
        <w:rPr>
          <w:rFonts w:ascii="Times New Roman" w:hAnsi="Times New Roman"/>
          <w:sz w:val="24"/>
          <w:szCs w:val="24"/>
        </w:rPr>
        <w:t>.</w:t>
      </w:r>
    </w:p>
    <w:p w:rsidR="007D4EA3" w:rsidRPr="00C42F19" w:rsidRDefault="007D4EA3" w:rsidP="000360AF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C42F19">
        <w:rPr>
          <w:rFonts w:ascii="Times New Roman" w:hAnsi="Times New Roman"/>
          <w:sz w:val="24"/>
          <w:szCs w:val="24"/>
        </w:rPr>
        <w:t>Deltai Károly</w:t>
      </w:r>
    </w:p>
    <w:p w:rsidR="007D4EA3" w:rsidRPr="00C42F19" w:rsidRDefault="007D4EA3" w:rsidP="007D4EA3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42F19">
        <w:rPr>
          <w:rFonts w:ascii="Times New Roman" w:hAnsi="Times New Roman"/>
          <w:sz w:val="24"/>
          <w:szCs w:val="24"/>
        </w:rPr>
        <w:t>Polgármester</w:t>
      </w:r>
    </w:p>
    <w:p w:rsidR="007D4EA3" w:rsidRPr="00FF47F7" w:rsidRDefault="007D4EA3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D4EA3" w:rsidRPr="00FF47F7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EA3" w:rsidRPr="00FF47F7" w:rsidRDefault="007D4EA3" w:rsidP="006859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>Határozati javaslat</w:t>
      </w:r>
    </w:p>
    <w:p w:rsidR="007D4EA3" w:rsidRPr="00FF47F7" w:rsidRDefault="007D4EA3" w:rsidP="007D4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 xml:space="preserve">Telki község </w:t>
      </w:r>
      <w:r w:rsidR="00685991">
        <w:rPr>
          <w:rFonts w:ascii="Times New Roman" w:hAnsi="Times New Roman"/>
          <w:b/>
          <w:sz w:val="24"/>
          <w:szCs w:val="24"/>
        </w:rPr>
        <w:t xml:space="preserve">Önkormányzat </w:t>
      </w:r>
      <w:r w:rsidRPr="00FF47F7">
        <w:rPr>
          <w:rFonts w:ascii="Times New Roman" w:hAnsi="Times New Roman"/>
          <w:b/>
          <w:sz w:val="24"/>
          <w:szCs w:val="24"/>
        </w:rPr>
        <w:t>Képviselő-testülete</w:t>
      </w:r>
    </w:p>
    <w:p w:rsidR="007D4EA3" w:rsidRPr="00FF47F7" w:rsidRDefault="007D4EA3" w:rsidP="007D4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</w:t>
      </w:r>
      <w:r w:rsidR="0082765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.(I</w:t>
      </w:r>
      <w:r w:rsidR="0082765A">
        <w:rPr>
          <w:rFonts w:ascii="Times New Roman" w:hAnsi="Times New Roman"/>
          <w:b/>
          <w:sz w:val="24"/>
          <w:szCs w:val="24"/>
        </w:rPr>
        <w:t>I</w:t>
      </w:r>
      <w:proofErr w:type="gramStart"/>
      <w:r w:rsidRPr="00FF47F7">
        <w:rPr>
          <w:rFonts w:ascii="Times New Roman" w:hAnsi="Times New Roman"/>
          <w:b/>
          <w:sz w:val="24"/>
          <w:szCs w:val="24"/>
        </w:rPr>
        <w:t>.  .</w:t>
      </w:r>
      <w:proofErr w:type="gramEnd"/>
      <w:r w:rsidRPr="00FF47F7">
        <w:rPr>
          <w:rFonts w:ascii="Times New Roman" w:hAnsi="Times New Roman"/>
          <w:b/>
          <w:sz w:val="24"/>
          <w:szCs w:val="24"/>
        </w:rPr>
        <w:t>) Ö</w:t>
      </w:r>
      <w:r w:rsidR="00CC0FAB">
        <w:rPr>
          <w:rFonts w:ascii="Times New Roman" w:hAnsi="Times New Roman"/>
          <w:b/>
          <w:sz w:val="24"/>
          <w:szCs w:val="24"/>
        </w:rPr>
        <w:t>nkormányzati</w:t>
      </w:r>
    </w:p>
    <w:p w:rsidR="007D4EA3" w:rsidRPr="00FF47F7" w:rsidRDefault="007D4EA3" w:rsidP="006859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>Határozata</w:t>
      </w:r>
    </w:p>
    <w:p w:rsidR="0082765A" w:rsidRDefault="0082765A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EEB" w:rsidRPr="00A01EEB" w:rsidRDefault="005E7C41" w:rsidP="005E7C41">
      <w:pPr>
        <w:tabs>
          <w:tab w:val="left" w:pos="709"/>
          <w:tab w:val="right" w:leader="dot" w:pos="90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EE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A01EEB" w:rsidRPr="00A01EEB">
        <w:rPr>
          <w:rFonts w:ascii="Times New Roman" w:hAnsi="Times New Roman" w:cs="Times New Roman"/>
          <w:b/>
          <w:bCs/>
          <w:sz w:val="24"/>
          <w:szCs w:val="24"/>
        </w:rPr>
        <w:t>Telki Község Önkormányzat és Intézményei</w:t>
      </w:r>
      <w:r w:rsidR="00A01EEB">
        <w:rPr>
          <w:rFonts w:ascii="Times New Roman" w:hAnsi="Times New Roman" w:cs="Times New Roman"/>
          <w:b/>
          <w:bCs/>
          <w:sz w:val="24"/>
          <w:szCs w:val="24"/>
        </w:rPr>
        <w:t xml:space="preserve"> munkavállalóinak, </w:t>
      </w:r>
      <w:r w:rsidR="00A01EEB" w:rsidRPr="00A01EEB">
        <w:rPr>
          <w:rFonts w:ascii="Times New Roman" w:hAnsi="Times New Roman" w:cs="Times New Roman"/>
          <w:b/>
          <w:bCs/>
          <w:sz w:val="24"/>
          <w:szCs w:val="24"/>
        </w:rPr>
        <w:t xml:space="preserve">valamint a </w:t>
      </w:r>
      <w:r w:rsidRPr="00A01EEB">
        <w:rPr>
          <w:rFonts w:ascii="Times New Roman" w:hAnsi="Times New Roman" w:cs="Times New Roman"/>
          <w:b/>
          <w:bCs/>
          <w:sz w:val="24"/>
          <w:szCs w:val="24"/>
        </w:rPr>
        <w:t xml:space="preserve">polgármester </w:t>
      </w:r>
    </w:p>
    <w:p w:rsidR="0082765A" w:rsidRPr="00D45028" w:rsidRDefault="005E7C41" w:rsidP="005E7C41">
      <w:pPr>
        <w:tabs>
          <w:tab w:val="left" w:pos="709"/>
          <w:tab w:val="right" w:leader="dot" w:pos="90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5028">
        <w:rPr>
          <w:rFonts w:ascii="Times New Roman" w:hAnsi="Times New Roman" w:cs="Times New Roman"/>
          <w:b/>
          <w:bCs/>
          <w:sz w:val="24"/>
          <w:szCs w:val="24"/>
        </w:rPr>
        <w:t>cafetéria</w:t>
      </w:r>
      <w:proofErr w:type="spellEnd"/>
      <w:r w:rsidRPr="00D45028">
        <w:rPr>
          <w:rFonts w:ascii="Times New Roman" w:hAnsi="Times New Roman" w:cs="Times New Roman"/>
          <w:b/>
          <w:bCs/>
          <w:sz w:val="24"/>
          <w:szCs w:val="24"/>
        </w:rPr>
        <w:t xml:space="preserve"> juttatásának megállapítása</w:t>
      </w:r>
    </w:p>
    <w:p w:rsidR="005E7C41" w:rsidRDefault="005E7C41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E2ECF" w:rsidRPr="00D45028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028">
        <w:rPr>
          <w:rFonts w:ascii="Times New Roman" w:hAnsi="Times New Roman" w:cs="Times New Roman"/>
          <w:sz w:val="24"/>
          <w:szCs w:val="24"/>
        </w:rPr>
        <w:t xml:space="preserve">Telki község </w:t>
      </w:r>
      <w:r w:rsidR="0082765A" w:rsidRPr="00D45028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D45028">
        <w:rPr>
          <w:rFonts w:ascii="Times New Roman" w:hAnsi="Times New Roman" w:cs="Times New Roman"/>
          <w:sz w:val="24"/>
          <w:szCs w:val="24"/>
        </w:rPr>
        <w:t xml:space="preserve">Képviselő-testülete </w:t>
      </w:r>
      <w:r w:rsidR="0082765A" w:rsidRPr="00D45028">
        <w:rPr>
          <w:rFonts w:ascii="Times New Roman" w:hAnsi="Times New Roman" w:cs="Times New Roman"/>
          <w:sz w:val="24"/>
          <w:szCs w:val="24"/>
        </w:rPr>
        <w:t xml:space="preserve">úgy határozott, </w:t>
      </w:r>
      <w:r w:rsidR="00FE2ECF" w:rsidRPr="00D45028">
        <w:rPr>
          <w:rFonts w:ascii="Times New Roman" w:hAnsi="Times New Roman" w:cs="Times New Roman"/>
          <w:sz w:val="24"/>
          <w:szCs w:val="24"/>
        </w:rPr>
        <w:t xml:space="preserve">Telki Község Önkormányzat és Intézményeinek </w:t>
      </w:r>
      <w:proofErr w:type="gramStart"/>
      <w:r w:rsidR="00FE2ECF" w:rsidRPr="00D45028">
        <w:rPr>
          <w:rFonts w:ascii="Times New Roman" w:hAnsi="Times New Roman" w:cs="Times New Roman"/>
          <w:sz w:val="24"/>
          <w:szCs w:val="24"/>
        </w:rPr>
        <w:t>( Telki</w:t>
      </w:r>
      <w:proofErr w:type="gramEnd"/>
      <w:r w:rsidR="00FE2ECF" w:rsidRPr="00D45028">
        <w:rPr>
          <w:rFonts w:ascii="Times New Roman" w:hAnsi="Times New Roman" w:cs="Times New Roman"/>
          <w:sz w:val="24"/>
          <w:szCs w:val="24"/>
        </w:rPr>
        <w:t xml:space="preserve"> Polgármesteri Hivatal, Telki Zöldmanó Óvoda, Kodolányi János Közösségi ház és könyvtár, Telki Védőnői Szolgálat munkavállalói,</w:t>
      </w:r>
      <w:r w:rsidR="00A01EEB">
        <w:rPr>
          <w:rFonts w:ascii="Times New Roman" w:hAnsi="Times New Roman" w:cs="Times New Roman"/>
          <w:sz w:val="24"/>
          <w:szCs w:val="24"/>
        </w:rPr>
        <w:t xml:space="preserve">) </w:t>
      </w:r>
      <w:r w:rsidR="00FE2ECF" w:rsidRPr="00D45028">
        <w:rPr>
          <w:rFonts w:ascii="Times New Roman" w:hAnsi="Times New Roman" w:cs="Times New Roman"/>
          <w:sz w:val="24"/>
          <w:szCs w:val="24"/>
        </w:rPr>
        <w:t xml:space="preserve">és a polgármester </w:t>
      </w:r>
      <w:proofErr w:type="spellStart"/>
      <w:r w:rsidR="00FE2ECF" w:rsidRPr="00D45028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="00FE2ECF" w:rsidRPr="00D45028">
        <w:rPr>
          <w:rFonts w:ascii="Times New Roman" w:hAnsi="Times New Roman" w:cs="Times New Roman"/>
          <w:sz w:val="24"/>
          <w:szCs w:val="24"/>
        </w:rPr>
        <w:t xml:space="preserve">-juttatására 2020. évben bruttó 200. 000,-Ft/fő keretösszeget biztosít, mely fedezetet nyújt az egyes juttatásokhoz kapcsolódó </w:t>
      </w:r>
      <w:proofErr w:type="spellStart"/>
      <w:r w:rsidR="00FE2ECF" w:rsidRPr="00D45028">
        <w:rPr>
          <w:rFonts w:ascii="Times New Roman" w:hAnsi="Times New Roman" w:cs="Times New Roman"/>
          <w:sz w:val="24"/>
          <w:szCs w:val="24"/>
        </w:rPr>
        <w:t>közterhek</w:t>
      </w:r>
      <w:proofErr w:type="spellEnd"/>
      <w:r w:rsidR="00FE2ECF" w:rsidRPr="00D45028">
        <w:rPr>
          <w:rFonts w:ascii="Times New Roman" w:hAnsi="Times New Roman" w:cs="Times New Roman"/>
          <w:sz w:val="24"/>
          <w:szCs w:val="24"/>
        </w:rPr>
        <w:t xml:space="preserve"> megfizetésére is. </w:t>
      </w:r>
    </w:p>
    <w:p w:rsidR="00FE2ECF" w:rsidRPr="00D45028" w:rsidRDefault="00FE2ECF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65A" w:rsidRPr="00D45028" w:rsidRDefault="00FE2ECF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02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45028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D45028">
        <w:rPr>
          <w:rFonts w:ascii="Times New Roman" w:hAnsi="Times New Roman" w:cs="Times New Roman"/>
          <w:sz w:val="24"/>
          <w:szCs w:val="24"/>
        </w:rPr>
        <w:t xml:space="preserve">-juttatás részletes szabályait az Intézmények </w:t>
      </w:r>
      <w:proofErr w:type="spellStart"/>
      <w:r w:rsidR="00CC0FAB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D45028">
        <w:rPr>
          <w:rFonts w:ascii="Times New Roman" w:hAnsi="Times New Roman" w:cs="Times New Roman"/>
          <w:sz w:val="24"/>
          <w:szCs w:val="24"/>
        </w:rPr>
        <w:t xml:space="preserve"> Szabályzata tartalmazza. </w:t>
      </w:r>
    </w:p>
    <w:p w:rsidR="0082765A" w:rsidRDefault="0082765A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E2ECF" w:rsidRPr="00FF47F7" w:rsidRDefault="00FE2ECF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EA3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F19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Polgármester</w:t>
      </w:r>
    </w:p>
    <w:p w:rsidR="007D4EA3" w:rsidRPr="00685991" w:rsidRDefault="007D4EA3" w:rsidP="00685991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F19">
        <w:rPr>
          <w:rFonts w:ascii="Times New Roman" w:hAnsi="Times New Roman"/>
          <w:b/>
          <w:sz w:val="24"/>
          <w:szCs w:val="24"/>
        </w:rPr>
        <w:t>Határidő:</w:t>
      </w:r>
      <w:r w:rsidRPr="00C42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="0082765A">
        <w:rPr>
          <w:rFonts w:ascii="Times New Roman" w:hAnsi="Times New Roman"/>
          <w:sz w:val="24"/>
          <w:szCs w:val="24"/>
        </w:rPr>
        <w:t>azonnal</w:t>
      </w:r>
    </w:p>
    <w:p w:rsidR="009471A1" w:rsidRDefault="009471A1" w:rsidP="009471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F82FBF" w:rsidRPr="009471A1" w:rsidRDefault="009471A1" w:rsidP="009471A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                      </w:t>
      </w:r>
    </w:p>
    <w:sectPr w:rsidR="00F82FBF" w:rsidRPr="0094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24FF"/>
    <w:rsid w:val="00005ECF"/>
    <w:rsid w:val="000360AF"/>
    <w:rsid w:val="00047D9A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B15B4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642F3"/>
    <w:rsid w:val="005A1D57"/>
    <w:rsid w:val="005A2155"/>
    <w:rsid w:val="005B6ACD"/>
    <w:rsid w:val="005B721B"/>
    <w:rsid w:val="005E36F4"/>
    <w:rsid w:val="005E7C41"/>
    <w:rsid w:val="006014D3"/>
    <w:rsid w:val="00662388"/>
    <w:rsid w:val="00667C47"/>
    <w:rsid w:val="00685991"/>
    <w:rsid w:val="006B1D14"/>
    <w:rsid w:val="006F5ED5"/>
    <w:rsid w:val="007936B9"/>
    <w:rsid w:val="007B206C"/>
    <w:rsid w:val="007D4EA3"/>
    <w:rsid w:val="00805D6C"/>
    <w:rsid w:val="0082765A"/>
    <w:rsid w:val="00881331"/>
    <w:rsid w:val="00892613"/>
    <w:rsid w:val="008A5B63"/>
    <w:rsid w:val="008D05D9"/>
    <w:rsid w:val="0090275F"/>
    <w:rsid w:val="009471A1"/>
    <w:rsid w:val="00950569"/>
    <w:rsid w:val="00960E08"/>
    <w:rsid w:val="009728D0"/>
    <w:rsid w:val="009A12DD"/>
    <w:rsid w:val="009A2AEC"/>
    <w:rsid w:val="009F2FF8"/>
    <w:rsid w:val="009F3762"/>
    <w:rsid w:val="00A01EEB"/>
    <w:rsid w:val="00A31404"/>
    <w:rsid w:val="00A50FAE"/>
    <w:rsid w:val="00AA7BC9"/>
    <w:rsid w:val="00AC2285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CC0FAB"/>
    <w:rsid w:val="00D05F4E"/>
    <w:rsid w:val="00D45028"/>
    <w:rsid w:val="00D5281D"/>
    <w:rsid w:val="00D66A94"/>
    <w:rsid w:val="00DE6E3D"/>
    <w:rsid w:val="00E12032"/>
    <w:rsid w:val="00E40B04"/>
    <w:rsid w:val="00E65EDE"/>
    <w:rsid w:val="00EB624F"/>
    <w:rsid w:val="00F63387"/>
    <w:rsid w:val="00F82FBF"/>
    <w:rsid w:val="00FA6301"/>
    <w:rsid w:val="00FB5779"/>
    <w:rsid w:val="00FD065F"/>
    <w:rsid w:val="00FE222B"/>
    <w:rsid w:val="00FE2ECF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A45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3B15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3B15B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BB03-3F83-4583-A6BF-2A0320BB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448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9</cp:revision>
  <dcterms:created xsi:type="dcterms:W3CDTF">2020-02-10T09:21:00Z</dcterms:created>
  <dcterms:modified xsi:type="dcterms:W3CDTF">2020-02-17T15:24:00Z</dcterms:modified>
</cp:coreProperties>
</file>