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24623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A020FE">
        <w:rPr>
          <w:rFonts w:ascii="Times New Roman" w:hAnsi="Times New Roman" w:cs="Times New Roman"/>
          <w:b/>
        </w:rPr>
        <w:t>február 3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D0B78" w:rsidRDefault="00662281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Területvásárlási kérelem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246232">
        <w:rPr>
          <w:rFonts w:ascii="Times New Roman" w:hAnsi="Times New Roman" w:cs="Times New Roman"/>
          <w:sz w:val="24"/>
          <w:szCs w:val="24"/>
        </w:rPr>
        <w:t>20.0</w:t>
      </w:r>
      <w:r w:rsidR="00A020FE">
        <w:rPr>
          <w:rFonts w:ascii="Times New Roman" w:hAnsi="Times New Roman" w:cs="Times New Roman"/>
          <w:sz w:val="24"/>
          <w:szCs w:val="24"/>
        </w:rPr>
        <w:t>2.03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24623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5A3C06" w:rsidRDefault="005A3C06" w:rsidP="005A3C06">
      <w:pPr>
        <w:spacing w:after="0"/>
        <w:jc w:val="both"/>
        <w:rPr>
          <w:rFonts w:ascii="Times New Roman" w:hAnsi="Times New Roman" w:cs="Times New Roman"/>
        </w:rPr>
      </w:pPr>
    </w:p>
    <w:p w:rsidR="00662281" w:rsidRPr="00662281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 község Önkormányzatának tulajdonát képezi a Telki 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543/1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hrsz-ú 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571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m2 nagyságú közterület </w:t>
      </w:r>
      <w:proofErr w:type="gramStart"/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 út</w:t>
      </w:r>
      <w:proofErr w:type="gramEnd"/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)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megjelölésű az önkormányzat vagyonnyilvántartásában forgalomképtelen vagyonként nyilvántartott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ingatlan, mely természetben a Hóvirág utca 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felső szakaszán található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52707" w:rsidRDefault="00452707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52707" w:rsidRDefault="00452707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 </w:t>
      </w:r>
      <w:r w:rsidR="00662281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közterület egy </w:t>
      </w:r>
      <w:r w:rsidR="003E3FA0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A518CA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3E3FA0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</w:t>
      </w:r>
      <w:r w:rsidR="00662281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 között változó szélességű kb. </w:t>
      </w:r>
      <w:r w:rsidR="003E3FA0" w:rsidRP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57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 hosszúságú, évtizedek óta használaton kívül álló közterület,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fákkal, aljnövényzettel, cserjékkel beburjánzott, útként nem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funkciónáló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terület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452707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ingatlanon jelenleg közlekedni nem lehet, mivel azt az elmúlt évek során – a használat hiánya miatt - fák, bokrok </w:t>
      </w:r>
      <w:proofErr w:type="spellStart"/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tték</w:t>
      </w:r>
      <w:proofErr w:type="spellEnd"/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Az úttal határos ingatlan tulajdonosa kezdeményezte a tulajdon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ával határos ingatlan megvásárlását.</w:t>
      </w:r>
    </w:p>
    <w:p w:rsidR="00662281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D77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kérelmező által megküldött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zlat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rajz </w:t>
      </w:r>
      <w:r w:rsidR="0045270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alapján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ingatlan tulajdonos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két elképzelést fogalmazott meg:</w:t>
      </w:r>
    </w:p>
    <w:p w:rsidR="00FD2D77" w:rsidRDefault="00FD2D77" w:rsidP="00FD2D77">
      <w:pPr>
        <w:pStyle w:val="Listaszerbekezds"/>
        <w:numPr>
          <w:ilvl w:val="0"/>
          <w:numId w:val="8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teljes terület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( 571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m2 ) megvásárlása</w:t>
      </w:r>
    </w:p>
    <w:p w:rsidR="00FD2D77" w:rsidRDefault="00FD2D77" w:rsidP="00FD2D77">
      <w:pPr>
        <w:pStyle w:val="Listaszerbekezds"/>
        <w:numPr>
          <w:ilvl w:val="0"/>
          <w:numId w:val="8"/>
        </w:num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terület egy részének kb. </w:t>
      </w:r>
      <w:r w:rsidR="005804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  megvásárlása</w:t>
      </w:r>
      <w:proofErr w:type="gramEnd"/>
    </w:p>
    <w:p w:rsidR="00FD2D77" w:rsidRDefault="00FD2D77" w:rsidP="00FD2D77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62281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Mivel a hatályos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Szabályozási Terv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543/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hrsz.-ú közterület megtartását, szélesítését nem irányozza </w:t>
      </w:r>
      <w:proofErr w:type="gramStart"/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elő,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proofErr w:type="gramEnd"/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jelenleg folyó szennyvízcsatorna hálózat fektetési munkák sem vették igénybe a területet,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szabályos telkek kialakítása érdekében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annak meg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tartása.</w:t>
      </w:r>
    </w:p>
    <w:p w:rsidR="00FD2D77" w:rsidRDefault="00FD2D77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76F6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kérelmező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elkészített váz</w:t>
      </w:r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lat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rajz értelmében a megszűnő közterület</w:t>
      </w:r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et </w:t>
      </w:r>
      <w:proofErr w:type="gramStart"/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 út</w:t>
      </w:r>
      <w:proofErr w:type="gramEnd"/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)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kérelmező 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tulajdonát képező 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 543/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  hrsz-ú ( 734 m2 ) és Telki 543/3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hrsz.-ú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( 589 m2 ) terület összevonása esetén az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ingatlan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hoz 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csatolná</w:t>
      </w:r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így egy 1894 m2 alapterületű ingatlan alakulna ki.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FD2D77" w:rsidRDefault="00FD2D77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D77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benyújtott </w:t>
      </w:r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kérelmet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hivatal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áttekintette és úgy nyilatkozott, hogy a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közmű elhelyezési munkák miatt a terület értékesítése önkormányzati érdeket </w:t>
      </w:r>
      <w:r w:rsidR="00FD2D77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magán érdeket nem sért</w:t>
      </w:r>
      <w:r w:rsidR="00A518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viszont a kérelmet csak abban a formában tudná támogatni, ha a teljes területet megvásárolná a kérelmező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76F6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környező valamennyi ingatlan megközelítése szabályozott szélesebb közterületről biztosított, és az érintett ingatlanok tulajdonosai is ezen szabályozott utcákat használják. </w:t>
      </w:r>
    </w:p>
    <w:p w:rsidR="007176F6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Telki 543/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hrsz.-ú közterület jogi megszüntetésével a térség korábban kialakult forgalmában, a környék ingatlanainak megközelítésében változás nem következik be. Egyébként a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érintett területrész fával és cserjével benőtt közlekedési területként történő hasznosításra nem alkalmas.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62281" w:rsidRPr="00662281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önkormányzat művelési ágának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ingatlan-nyilvántartási átvezetéséhez szükséges az Önkormányzat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 tulajdonos hozzájárulása és egyidejűleg adásvételi szerződést is kell kötni az 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érintett területre adásvétel 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címén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62281" w:rsidRPr="00662281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ingatlan értékét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figyelemmel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Telkiben 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kialakult ingatlanárakra és terület elhelyezkedésére, adottságára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tekintettel 12.500.-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Ft+Áfa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/m2 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összegben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javaslom</w:t>
      </w:r>
      <w:r w:rsidR="00662281"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meghatározásra.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76F6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kérelmezők a beadványukban </w:t>
      </w:r>
      <w:r w:rsidR="007176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egész terület megvásárlására 5.000.000.- Ft összegben tettek vételi ajánlatot, míg a csökkentett területrész esetében 2.500.000.- Ft összegben.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76F6" w:rsidRPr="00FD2D77" w:rsidRDefault="00662281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vagyongazdálkodás szabályairól szóló </w:t>
      </w:r>
      <w:r w:rsidR="007176F6" w:rsidRPr="00FD2D77">
        <w:rPr>
          <w:rFonts w:ascii="Times New Roman" w:hAnsi="Times New Roman" w:cs="Times New Roman"/>
          <w:sz w:val="24"/>
          <w:szCs w:val="24"/>
        </w:rPr>
        <w:t xml:space="preserve">24/2011.(11.01.) </w:t>
      </w:r>
      <w:proofErr w:type="spellStart"/>
      <w:r w:rsidR="007176F6" w:rsidRPr="00FD2D77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rendelet </w:t>
      </w:r>
      <w:r w:rsidR="00EA4F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13.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§</w:t>
      </w:r>
      <w:r w:rsid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a közterület átminősítése és a közterületet érintő telekhatár rendezés a </w:t>
      </w:r>
      <w:r w:rsidR="007176F6" w:rsidRPr="00FD2D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képviselő-testület</w:t>
      </w:r>
      <w:r w:rsidRPr="006622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hatáskörébe tartozik. </w:t>
      </w:r>
    </w:p>
    <w:p w:rsidR="007176F6" w:rsidRDefault="007176F6" w:rsidP="00662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374A0" w:rsidRPr="00B374A0" w:rsidRDefault="00246232" w:rsidP="00FD2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232">
        <w:rPr>
          <w:rFonts w:ascii="Times New Roman" w:hAnsi="Times New Roman" w:cs="Times New Roman"/>
          <w:sz w:val="24"/>
          <w:szCs w:val="24"/>
        </w:rPr>
        <w:t xml:space="preserve">Telki, 2020. január </w:t>
      </w:r>
      <w:r w:rsidR="007176F6">
        <w:rPr>
          <w:rFonts w:ascii="Times New Roman" w:hAnsi="Times New Roman" w:cs="Times New Roman"/>
          <w:sz w:val="24"/>
          <w:szCs w:val="24"/>
        </w:rPr>
        <w:t>23</w:t>
      </w:r>
      <w:r w:rsidRPr="00246232">
        <w:rPr>
          <w:rFonts w:ascii="Times New Roman" w:hAnsi="Times New Roman" w:cs="Times New Roman"/>
          <w:sz w:val="24"/>
          <w:szCs w:val="24"/>
        </w:rPr>
        <w:t>.</w:t>
      </w:r>
    </w:p>
    <w:p w:rsidR="00B374A0" w:rsidRPr="00B374A0" w:rsidRDefault="00246232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Deltai Károly</w:t>
      </w:r>
    </w:p>
    <w:p w:rsidR="00B374A0" w:rsidRPr="00B374A0" w:rsidRDefault="00B374A0" w:rsidP="00B374A0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    </w:t>
      </w:r>
      <w:r w:rsidR="00246232">
        <w:rPr>
          <w:rFonts w:ascii="Times New Roman" w:hAnsi="Times New Roman" w:cs="Times New Roman"/>
          <w:sz w:val="24"/>
          <w:szCs w:val="24"/>
        </w:rPr>
        <w:t>polgármester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7176F6" w:rsidRDefault="00B374A0" w:rsidP="007176F6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</w:t>
      </w:r>
      <w:r w:rsidR="00246232">
        <w:rPr>
          <w:rFonts w:ascii="Times New Roman" w:hAnsi="Times New Roman" w:cs="Times New Roman"/>
          <w:b/>
          <w:sz w:val="24"/>
          <w:szCs w:val="24"/>
        </w:rPr>
        <w:t>20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. (I.  </w:t>
      </w:r>
      <w:proofErr w:type="gramStart"/>
      <w:r w:rsidRPr="00B374A0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374A0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="00A518CA">
        <w:rPr>
          <w:rFonts w:ascii="Times New Roman" w:hAnsi="Times New Roman" w:cs="Times New Roman"/>
          <w:b/>
          <w:sz w:val="24"/>
          <w:szCs w:val="24"/>
        </w:rPr>
        <w:t>nkormányzat</w:t>
      </w:r>
      <w:r w:rsidR="005804FD">
        <w:rPr>
          <w:rFonts w:ascii="Times New Roman" w:hAnsi="Times New Roman" w:cs="Times New Roman"/>
          <w:b/>
          <w:sz w:val="24"/>
          <w:szCs w:val="24"/>
        </w:rPr>
        <w:t>i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 határozata</w:t>
      </w:r>
    </w:p>
    <w:p w:rsidR="00452707" w:rsidRDefault="00452707" w:rsidP="007176F6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707" w:rsidRDefault="00452707" w:rsidP="00452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Területvásárlási kérelem</w:t>
      </w:r>
    </w:p>
    <w:p w:rsidR="007176F6" w:rsidRPr="007176F6" w:rsidRDefault="007176F6" w:rsidP="00FD2D77">
      <w:pPr>
        <w:pStyle w:val="Szvegtrzsbehzssal"/>
        <w:ind w:left="0" w:firstLine="0"/>
      </w:pPr>
    </w:p>
    <w:p w:rsidR="007176F6" w:rsidRDefault="007176F6" w:rsidP="00FD2D77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5804FD">
        <w:rPr>
          <w:rFonts w:ascii="Times New Roman" w:hAnsi="Times New Roman" w:cs="Times New Roman"/>
          <w:sz w:val="24"/>
          <w:szCs w:val="24"/>
        </w:rPr>
        <w:t>úgy határozott, hogy az</w:t>
      </w:r>
      <w:r w:rsidRPr="007176F6">
        <w:rPr>
          <w:rFonts w:ascii="Times New Roman" w:hAnsi="Times New Roman" w:cs="Times New Roman"/>
          <w:sz w:val="24"/>
          <w:szCs w:val="24"/>
        </w:rPr>
        <w:t xml:space="preserve"> Önkormányzat tulajdonát </w:t>
      </w:r>
      <w:bookmarkStart w:id="0" w:name="_GoBack"/>
      <w:bookmarkEnd w:id="0"/>
      <w:r w:rsidRPr="007176F6">
        <w:rPr>
          <w:rFonts w:ascii="Times New Roman" w:hAnsi="Times New Roman" w:cs="Times New Roman"/>
          <w:sz w:val="24"/>
          <w:szCs w:val="24"/>
        </w:rPr>
        <w:t xml:space="preserve">képező </w:t>
      </w:r>
      <w:r>
        <w:rPr>
          <w:rFonts w:ascii="Times New Roman" w:hAnsi="Times New Roman" w:cs="Times New Roman"/>
          <w:sz w:val="24"/>
          <w:szCs w:val="24"/>
        </w:rPr>
        <w:t>Telki 543/</w:t>
      </w:r>
      <w:r w:rsidR="00FD2D77">
        <w:rPr>
          <w:rFonts w:ascii="Times New Roman" w:hAnsi="Times New Roman" w:cs="Times New Roman"/>
          <w:sz w:val="24"/>
          <w:szCs w:val="24"/>
        </w:rPr>
        <w:t>1</w:t>
      </w:r>
      <w:r w:rsidRPr="007176F6">
        <w:rPr>
          <w:rFonts w:ascii="Times New Roman" w:hAnsi="Times New Roman" w:cs="Times New Roman"/>
          <w:sz w:val="24"/>
          <w:szCs w:val="24"/>
        </w:rPr>
        <w:t xml:space="preserve"> hrsz.-ú </w:t>
      </w:r>
      <w:r w:rsidR="00FD2D77">
        <w:rPr>
          <w:rFonts w:ascii="Times New Roman" w:hAnsi="Times New Roman" w:cs="Times New Roman"/>
          <w:sz w:val="24"/>
          <w:szCs w:val="24"/>
        </w:rPr>
        <w:t>571</w:t>
      </w:r>
      <w:r w:rsidRPr="007176F6">
        <w:rPr>
          <w:rFonts w:ascii="Times New Roman" w:hAnsi="Times New Roman" w:cs="Times New Roman"/>
          <w:sz w:val="24"/>
          <w:szCs w:val="24"/>
        </w:rPr>
        <w:t xml:space="preserve"> m</w:t>
      </w:r>
      <w:r w:rsidRPr="007176F6">
        <w:rPr>
          <w:rFonts w:ascii="Times New Roman" w:hAnsi="Times New Roman" w:cs="Times New Roman"/>
          <w:position w:val="10"/>
          <w:sz w:val="24"/>
          <w:szCs w:val="24"/>
        </w:rPr>
        <w:t>2</w:t>
      </w:r>
      <w:r w:rsidRPr="007176F6">
        <w:rPr>
          <w:rFonts w:ascii="Times New Roman" w:hAnsi="Times New Roman" w:cs="Times New Roman"/>
          <w:sz w:val="24"/>
          <w:szCs w:val="24"/>
        </w:rPr>
        <w:t xml:space="preserve"> nagyságú jelenleg közterület</w:t>
      </w:r>
      <w:r w:rsidR="00580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4FD">
        <w:rPr>
          <w:rFonts w:ascii="Times New Roman" w:hAnsi="Times New Roman" w:cs="Times New Roman"/>
          <w:sz w:val="24"/>
          <w:szCs w:val="24"/>
        </w:rPr>
        <w:t>( út</w:t>
      </w:r>
      <w:proofErr w:type="gramEnd"/>
      <w:r w:rsidR="005804FD">
        <w:rPr>
          <w:rFonts w:ascii="Times New Roman" w:hAnsi="Times New Roman" w:cs="Times New Roman"/>
          <w:sz w:val="24"/>
          <w:szCs w:val="24"/>
        </w:rPr>
        <w:t>)</w:t>
      </w:r>
      <w:r w:rsidRPr="007176F6">
        <w:rPr>
          <w:rFonts w:ascii="Times New Roman" w:hAnsi="Times New Roman" w:cs="Times New Roman"/>
          <w:sz w:val="24"/>
          <w:szCs w:val="24"/>
        </w:rPr>
        <w:t xml:space="preserve"> megjelölésű ingatlant a </w:t>
      </w:r>
      <w:r w:rsidRPr="007176F6">
        <w:t xml:space="preserve"> </w:t>
      </w:r>
      <w:r w:rsidRPr="00FD2D77">
        <w:rPr>
          <w:rFonts w:ascii="Times New Roman" w:hAnsi="Times New Roman" w:cs="Times New Roman"/>
          <w:sz w:val="24"/>
          <w:szCs w:val="24"/>
        </w:rPr>
        <w:t xml:space="preserve">24/2011.(11.01.) </w:t>
      </w:r>
      <w:proofErr w:type="spellStart"/>
      <w:r w:rsidRPr="00FD2D77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FD2D77">
        <w:rPr>
          <w:rFonts w:ascii="Times New Roman" w:hAnsi="Times New Roman" w:cs="Times New Roman"/>
          <w:sz w:val="24"/>
          <w:szCs w:val="24"/>
        </w:rPr>
        <w:t xml:space="preserve">. rendelet </w:t>
      </w:r>
      <w:r w:rsidR="005804FD">
        <w:rPr>
          <w:rFonts w:ascii="Times New Roman" w:hAnsi="Times New Roman" w:cs="Times New Roman"/>
          <w:sz w:val="24"/>
          <w:szCs w:val="24"/>
        </w:rPr>
        <w:t>13.</w:t>
      </w:r>
      <w:r w:rsidRPr="00FD2D77">
        <w:rPr>
          <w:rFonts w:ascii="Times New Roman" w:hAnsi="Times New Roman" w:cs="Times New Roman"/>
          <w:sz w:val="24"/>
          <w:szCs w:val="24"/>
        </w:rPr>
        <w:t xml:space="preserve"> § (1) </w:t>
      </w:r>
      <w:proofErr w:type="spellStart"/>
      <w:r w:rsidRPr="00FD2D77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FD2D77">
        <w:rPr>
          <w:rFonts w:ascii="Times New Roman" w:hAnsi="Times New Roman" w:cs="Times New Roman"/>
          <w:sz w:val="24"/>
          <w:szCs w:val="24"/>
        </w:rPr>
        <w:t>.</w:t>
      </w:r>
      <w:r w:rsidRPr="007176F6">
        <w:rPr>
          <w:rFonts w:ascii="Times New Roman" w:hAnsi="Times New Roman" w:cs="Times New Roman"/>
          <w:sz w:val="24"/>
          <w:szCs w:val="24"/>
        </w:rPr>
        <w:t xml:space="preserve"> alapján – figyelemmel a </w:t>
      </w:r>
      <w:r>
        <w:rPr>
          <w:rFonts w:ascii="Times New Roman" w:hAnsi="Times New Roman" w:cs="Times New Roman"/>
          <w:sz w:val="24"/>
          <w:szCs w:val="24"/>
        </w:rPr>
        <w:t>Helyi Építési Szabályzat</w:t>
      </w:r>
      <w:r w:rsidRPr="007176F6">
        <w:rPr>
          <w:rFonts w:ascii="Times New Roman" w:hAnsi="Times New Roman" w:cs="Times New Roman"/>
          <w:sz w:val="24"/>
          <w:szCs w:val="24"/>
        </w:rPr>
        <w:t xml:space="preserve"> előírásaira - átminősíti forgalomképes beépítetlen ingatlanra. </w:t>
      </w:r>
    </w:p>
    <w:p w:rsidR="00FD2D77" w:rsidRDefault="00FD2D77" w:rsidP="00FD2D77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7176F6" w:rsidRPr="007176F6" w:rsidRDefault="007176F6" w:rsidP="00FD2D77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7176F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Pr="007176F6">
        <w:rPr>
          <w:rFonts w:ascii="Times New Roman" w:hAnsi="Times New Roman" w:cs="Times New Roman"/>
          <w:sz w:val="24"/>
          <w:szCs w:val="24"/>
        </w:rPr>
        <w:t xml:space="preserve"> felkéri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176F6">
        <w:rPr>
          <w:rFonts w:ascii="Times New Roman" w:hAnsi="Times New Roman" w:cs="Times New Roman"/>
          <w:sz w:val="24"/>
          <w:szCs w:val="24"/>
        </w:rPr>
        <w:t xml:space="preserve">polgármestert, hogy </w:t>
      </w:r>
      <w:r w:rsidR="005804FD">
        <w:rPr>
          <w:rFonts w:ascii="Times New Roman" w:hAnsi="Times New Roman" w:cs="Times New Roman"/>
          <w:sz w:val="24"/>
          <w:szCs w:val="24"/>
        </w:rPr>
        <w:t xml:space="preserve">a kérelmezőkkel aláírt előzetes megállapodás / szándéknyilatkozat aláírását követően </w:t>
      </w:r>
      <w:r w:rsidRPr="007176F6">
        <w:rPr>
          <w:rFonts w:ascii="Times New Roman" w:hAnsi="Times New Roman" w:cs="Times New Roman"/>
          <w:sz w:val="24"/>
          <w:szCs w:val="24"/>
        </w:rPr>
        <w:t xml:space="preserve">az ingatlan művelési ág változásának ingatlan-nyilvántartási átvezetése érdekében a szükséges intézkedést tegye meg. </w:t>
      </w:r>
    </w:p>
    <w:p w:rsidR="007176F6" w:rsidRPr="007176F6" w:rsidRDefault="007176F6" w:rsidP="00FD2D77">
      <w:pPr>
        <w:pStyle w:val="Szvegtrzsbehzssal"/>
      </w:pPr>
    </w:p>
    <w:p w:rsidR="007176F6" w:rsidRPr="007176F6" w:rsidRDefault="007176F6" w:rsidP="00FD2D77">
      <w:pPr>
        <w:pStyle w:val="Szvegtrzsbehzssal"/>
        <w:ind w:left="360" w:firstLine="0"/>
        <w:jc w:val="both"/>
      </w:pPr>
      <w:r w:rsidRPr="007176F6">
        <w:t xml:space="preserve">A </w:t>
      </w:r>
      <w:r w:rsidR="00452707">
        <w:t xml:space="preserve">képviselő-testület </w:t>
      </w:r>
      <w:r w:rsidRPr="007176F6">
        <w:t xml:space="preserve">úgy dönt, hogy az átminősítést követően hozzájárul a </w:t>
      </w:r>
      <w:r w:rsidR="00452707">
        <w:t xml:space="preserve">Telki község </w:t>
      </w:r>
      <w:proofErr w:type="gramStart"/>
      <w:r w:rsidR="00452707">
        <w:t xml:space="preserve">Önkormányzat </w:t>
      </w:r>
      <w:r w:rsidRPr="007176F6">
        <w:t xml:space="preserve"> tulajdonát</w:t>
      </w:r>
      <w:proofErr w:type="gramEnd"/>
      <w:r w:rsidRPr="007176F6">
        <w:t xml:space="preserve"> képező </w:t>
      </w:r>
      <w:r w:rsidR="00452707">
        <w:t>Telki 543/</w:t>
      </w:r>
      <w:r w:rsidR="005804FD">
        <w:t>1</w:t>
      </w:r>
      <w:r w:rsidRPr="007176F6">
        <w:t xml:space="preserve"> hrsz-ú </w:t>
      </w:r>
      <w:r w:rsidR="005804FD">
        <w:t xml:space="preserve">571 </w:t>
      </w:r>
      <w:r w:rsidRPr="007176F6">
        <w:t>m</w:t>
      </w:r>
      <w:r w:rsidRPr="007176F6">
        <w:rPr>
          <w:position w:val="10"/>
        </w:rPr>
        <w:t xml:space="preserve">2 </w:t>
      </w:r>
      <w:r w:rsidRPr="007176F6">
        <w:t xml:space="preserve">nagyságú ingatlan </w:t>
      </w:r>
      <w:r w:rsidR="00452707">
        <w:t>értékesítéséhez a Telki 543</w:t>
      </w:r>
      <w:r w:rsidR="005804FD">
        <w:t>/2 és 542/3</w:t>
      </w:r>
      <w:r w:rsidR="00452707">
        <w:t xml:space="preserve"> </w:t>
      </w:r>
      <w:r w:rsidRPr="007176F6">
        <w:t xml:space="preserve"> hrsz-ú ingatlanok tulajdonosai részére</w:t>
      </w:r>
      <w:r w:rsidR="005804FD">
        <w:t>. Az ingatlan vételárát …</w:t>
      </w:r>
      <w:proofErr w:type="gramStart"/>
      <w:r w:rsidR="005804FD">
        <w:t>…….</w:t>
      </w:r>
      <w:proofErr w:type="gramEnd"/>
      <w:r w:rsidR="00452707">
        <w:t>………..</w:t>
      </w:r>
      <w:r w:rsidRPr="007176F6">
        <w:t>.-</w:t>
      </w:r>
      <w:proofErr w:type="spellStart"/>
      <w:r w:rsidRPr="007176F6">
        <w:t>Ft</w:t>
      </w:r>
      <w:r w:rsidR="005804FD">
        <w:t>+Áfa</w:t>
      </w:r>
      <w:proofErr w:type="spellEnd"/>
      <w:r w:rsidR="005804FD">
        <w:t xml:space="preserve"> összegben határozza meg.</w:t>
      </w:r>
      <w:r w:rsidRPr="007176F6">
        <w:t xml:space="preserve"> </w:t>
      </w:r>
    </w:p>
    <w:p w:rsidR="007176F6" w:rsidRPr="007176F6" w:rsidRDefault="007176F6" w:rsidP="00FD2D77">
      <w:pPr>
        <w:pStyle w:val="Szvegtrzsbehzssal"/>
        <w:ind w:left="360" w:firstLine="0"/>
        <w:jc w:val="both"/>
      </w:pPr>
    </w:p>
    <w:p w:rsidR="00452707" w:rsidRDefault="007176F6" w:rsidP="00FD2D77">
      <w:pPr>
        <w:pStyle w:val="Szvegtrzsbehzssal"/>
        <w:jc w:val="both"/>
      </w:pPr>
      <w:r w:rsidRPr="007176F6">
        <w:t xml:space="preserve">A </w:t>
      </w:r>
      <w:r w:rsidR="00452707">
        <w:t>képviselő-testület</w:t>
      </w:r>
      <w:r w:rsidRPr="007176F6">
        <w:t xml:space="preserve"> felhatalmazza </w:t>
      </w:r>
      <w:r w:rsidR="00452707">
        <w:t xml:space="preserve">a </w:t>
      </w:r>
      <w:r w:rsidRPr="007176F6">
        <w:t>polgármestert, hogy a földhivatali eljáráshoz</w:t>
      </w:r>
    </w:p>
    <w:p w:rsidR="00452707" w:rsidRDefault="007176F6" w:rsidP="00FD2D77">
      <w:pPr>
        <w:pStyle w:val="Szvegtrzsbehzssal"/>
        <w:jc w:val="both"/>
      </w:pPr>
      <w:r w:rsidRPr="007176F6">
        <w:t xml:space="preserve">szükséges </w:t>
      </w:r>
      <w:r w:rsidR="00452707">
        <w:t xml:space="preserve">ingatlannyilvántartási dokumentumokat </w:t>
      </w:r>
      <w:proofErr w:type="gramStart"/>
      <w:r w:rsidR="00452707">
        <w:t>( vázrajz</w:t>
      </w:r>
      <w:proofErr w:type="gramEnd"/>
      <w:r w:rsidR="00452707">
        <w:t>, eljárási díjak ) és az ingatlan</w:t>
      </w:r>
    </w:p>
    <w:p w:rsidR="007176F6" w:rsidRDefault="007176F6" w:rsidP="00FD2D77">
      <w:pPr>
        <w:pStyle w:val="Szvegtrzsbehzssal"/>
        <w:jc w:val="both"/>
      </w:pPr>
      <w:r w:rsidRPr="007176F6">
        <w:t xml:space="preserve">értékesítésére vonatkozó adásvételi szerződést a tulajdonosokkal aláírja.   </w:t>
      </w:r>
    </w:p>
    <w:p w:rsidR="005804FD" w:rsidRDefault="005804FD" w:rsidP="00FD2D77">
      <w:pPr>
        <w:pStyle w:val="Szvegtrzsbehzssal"/>
        <w:jc w:val="both"/>
      </w:pPr>
    </w:p>
    <w:p w:rsidR="00452707" w:rsidRPr="007176F6" w:rsidRDefault="00452707" w:rsidP="007176F6">
      <w:pPr>
        <w:pStyle w:val="Szvegtrzsbehzssal"/>
      </w:pPr>
    </w:p>
    <w:p w:rsidR="00F06C2E" w:rsidRDefault="00B374A0" w:rsidP="0045270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F06C2E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B374A0" w:rsidRPr="00B374A0" w:rsidRDefault="00B374A0" w:rsidP="0045270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F06C2E">
        <w:rPr>
          <w:rFonts w:ascii="Times New Roman" w:hAnsi="Times New Roman" w:cs="Times New Roman"/>
          <w:sz w:val="24"/>
          <w:szCs w:val="24"/>
        </w:rPr>
        <w:tab/>
      </w:r>
      <w:r w:rsidR="00A746B5">
        <w:rPr>
          <w:rFonts w:ascii="Times New Roman" w:hAnsi="Times New Roman" w:cs="Times New Roman"/>
          <w:sz w:val="24"/>
          <w:szCs w:val="24"/>
        </w:rPr>
        <w:t>azonnal</w:t>
      </w:r>
      <w:r w:rsidR="00F06C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B6ACD" w:rsidRPr="00B374A0" w:rsidRDefault="005B6ACD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B3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40FCE"/>
    <w:multiLevelType w:val="hybridMultilevel"/>
    <w:tmpl w:val="5302F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38DB"/>
    <w:rsid w:val="00096E2A"/>
    <w:rsid w:val="000A56A1"/>
    <w:rsid w:val="000C4D7F"/>
    <w:rsid w:val="000D3F08"/>
    <w:rsid w:val="000F31F7"/>
    <w:rsid w:val="00105FF2"/>
    <w:rsid w:val="00141A92"/>
    <w:rsid w:val="00167783"/>
    <w:rsid w:val="00176D74"/>
    <w:rsid w:val="0017746C"/>
    <w:rsid w:val="001A770D"/>
    <w:rsid w:val="001E76A0"/>
    <w:rsid w:val="00201913"/>
    <w:rsid w:val="002120AE"/>
    <w:rsid w:val="00216F86"/>
    <w:rsid w:val="00246232"/>
    <w:rsid w:val="003009F0"/>
    <w:rsid w:val="00307B2B"/>
    <w:rsid w:val="003468ED"/>
    <w:rsid w:val="00360B7B"/>
    <w:rsid w:val="003769ED"/>
    <w:rsid w:val="003B0016"/>
    <w:rsid w:val="003C2319"/>
    <w:rsid w:val="003D271D"/>
    <w:rsid w:val="003D5CEC"/>
    <w:rsid w:val="003E3FA0"/>
    <w:rsid w:val="004345D2"/>
    <w:rsid w:val="00440355"/>
    <w:rsid w:val="004514D1"/>
    <w:rsid w:val="00452707"/>
    <w:rsid w:val="004D5CFE"/>
    <w:rsid w:val="004F5D8D"/>
    <w:rsid w:val="004F7E58"/>
    <w:rsid w:val="00512584"/>
    <w:rsid w:val="005376AD"/>
    <w:rsid w:val="005804FD"/>
    <w:rsid w:val="005A1D57"/>
    <w:rsid w:val="005A2155"/>
    <w:rsid w:val="005A3C06"/>
    <w:rsid w:val="005B6ACD"/>
    <w:rsid w:val="005B721B"/>
    <w:rsid w:val="005E36F4"/>
    <w:rsid w:val="006014D3"/>
    <w:rsid w:val="006125A7"/>
    <w:rsid w:val="00653FC0"/>
    <w:rsid w:val="00662281"/>
    <w:rsid w:val="00662388"/>
    <w:rsid w:val="00667C47"/>
    <w:rsid w:val="00693096"/>
    <w:rsid w:val="006B1D14"/>
    <w:rsid w:val="006F5ED5"/>
    <w:rsid w:val="007176F6"/>
    <w:rsid w:val="00733A6C"/>
    <w:rsid w:val="00781536"/>
    <w:rsid w:val="007936B9"/>
    <w:rsid w:val="007B206C"/>
    <w:rsid w:val="00805D6C"/>
    <w:rsid w:val="00881331"/>
    <w:rsid w:val="00892613"/>
    <w:rsid w:val="008A5B63"/>
    <w:rsid w:val="008D05D9"/>
    <w:rsid w:val="0090275F"/>
    <w:rsid w:val="00943C39"/>
    <w:rsid w:val="009471A1"/>
    <w:rsid w:val="00960E08"/>
    <w:rsid w:val="009728D0"/>
    <w:rsid w:val="00992B3E"/>
    <w:rsid w:val="009A12DD"/>
    <w:rsid w:val="009A2AEC"/>
    <w:rsid w:val="009A5A1C"/>
    <w:rsid w:val="009B73BC"/>
    <w:rsid w:val="009D0B78"/>
    <w:rsid w:val="009F3762"/>
    <w:rsid w:val="00A020FE"/>
    <w:rsid w:val="00A31404"/>
    <w:rsid w:val="00A50FAE"/>
    <w:rsid w:val="00A518CA"/>
    <w:rsid w:val="00A746B5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40AD0"/>
    <w:rsid w:val="00C72C64"/>
    <w:rsid w:val="00C86742"/>
    <w:rsid w:val="00D05F4E"/>
    <w:rsid w:val="00D5281D"/>
    <w:rsid w:val="00D66A94"/>
    <w:rsid w:val="00D72F7D"/>
    <w:rsid w:val="00D95A64"/>
    <w:rsid w:val="00DE6E3D"/>
    <w:rsid w:val="00E12032"/>
    <w:rsid w:val="00E40B04"/>
    <w:rsid w:val="00E65EDE"/>
    <w:rsid w:val="00EA4F22"/>
    <w:rsid w:val="00EB624F"/>
    <w:rsid w:val="00F06C2E"/>
    <w:rsid w:val="00F82FBF"/>
    <w:rsid w:val="00FA6301"/>
    <w:rsid w:val="00FB5779"/>
    <w:rsid w:val="00FD065F"/>
    <w:rsid w:val="00FD2D77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1DDF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176F6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176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D969-F311-4D75-A539-C9A5BE8E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657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2020-01-23T14:40:00Z</dcterms:created>
  <dcterms:modified xsi:type="dcterms:W3CDTF">2020-01-23T14:40:00Z</dcterms:modified>
</cp:coreProperties>
</file>