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B9A73" w14:textId="77777777" w:rsidR="002C6D43" w:rsidRDefault="002C6D43" w:rsidP="002C6D43">
      <w:pPr>
        <w:rPr>
          <w:b/>
          <w:sz w:val="20"/>
        </w:rPr>
      </w:pPr>
      <w:bookmarkStart w:id="0" w:name="_GoBack"/>
      <w:bookmarkEnd w:id="0"/>
    </w:p>
    <w:p w14:paraId="2F10E527" w14:textId="77777777" w:rsidR="002C6D43" w:rsidRPr="00A478FB" w:rsidRDefault="002C6D43" w:rsidP="00A478FB">
      <w:pPr>
        <w:rPr>
          <w:b/>
        </w:rPr>
      </w:pPr>
    </w:p>
    <w:p w14:paraId="3633C590" w14:textId="77777777" w:rsidR="002C6D43" w:rsidRPr="00A478FB" w:rsidRDefault="002C6D43" w:rsidP="00A478FB">
      <w:pPr>
        <w:jc w:val="center"/>
        <w:rPr>
          <w:b/>
        </w:rPr>
      </w:pPr>
    </w:p>
    <w:p w14:paraId="7B2EE838" w14:textId="77777777" w:rsidR="002C6D43" w:rsidRPr="00A478FB" w:rsidRDefault="002C6D43" w:rsidP="00A478FB">
      <w:pPr>
        <w:jc w:val="center"/>
        <w:rPr>
          <w:b/>
        </w:rPr>
      </w:pPr>
      <w:r w:rsidRPr="00A478FB">
        <w:rPr>
          <w:b/>
        </w:rPr>
        <w:t>INGTLANHASZNÁLATI SZERZŐDÉS</w:t>
      </w:r>
    </w:p>
    <w:p w14:paraId="518FB46A" w14:textId="77777777" w:rsidR="002C6D43" w:rsidRPr="00A478FB" w:rsidRDefault="002C6D43" w:rsidP="00A478FB"/>
    <w:p w14:paraId="11091AF5" w14:textId="77777777" w:rsidR="002C6D43" w:rsidRPr="00A478FB" w:rsidRDefault="002C6D43" w:rsidP="00A478FB"/>
    <w:p w14:paraId="255BD151" w14:textId="77777777" w:rsidR="002C6D43" w:rsidRPr="00A478FB" w:rsidRDefault="002C6D43" w:rsidP="00A478FB">
      <w:pPr>
        <w:jc w:val="both"/>
      </w:pPr>
      <w:r w:rsidRPr="00A478FB">
        <w:t xml:space="preserve">amely létrejött egyrészről a </w:t>
      </w:r>
      <w:r w:rsidR="00FD6791">
        <w:rPr>
          <w:b/>
        </w:rPr>
        <w:t>…………………………………………………</w:t>
      </w:r>
      <w:r w:rsidRPr="00A478FB">
        <w:t xml:space="preserve"> (székhelye: </w:t>
      </w:r>
      <w:r w:rsidR="00FD6791">
        <w:t>…………………………………</w:t>
      </w:r>
      <w:r w:rsidRPr="00A478FB">
        <w:t xml:space="preserve">; adószáma: </w:t>
      </w:r>
      <w:r w:rsidR="00FD6791">
        <w:t>……………………….</w:t>
      </w:r>
      <w:r w:rsidRPr="00A478FB">
        <w:t xml:space="preserve">; törzsszáma: </w:t>
      </w:r>
      <w:r w:rsidR="00FD6791">
        <w:t>…………………………….</w:t>
      </w:r>
      <w:r w:rsidRPr="00A478FB">
        <w:t xml:space="preserve">; statisztikai számjele: </w:t>
      </w:r>
      <w:r w:rsidR="00FD6791">
        <w:t>…………………………………</w:t>
      </w:r>
      <w:r w:rsidRPr="00A478FB">
        <w:t xml:space="preserve">) képviseli </w:t>
      </w:r>
      <w:r w:rsidR="00FD6791">
        <w:rPr>
          <w:b/>
        </w:rPr>
        <w:t>………………………………………</w:t>
      </w:r>
      <w:r w:rsidRPr="00A478FB">
        <w:t xml:space="preserve"> (a továbbiakban: </w:t>
      </w:r>
      <w:r w:rsidRPr="00A478FB">
        <w:rPr>
          <w:b/>
        </w:rPr>
        <w:t>Használatba adó</w:t>
      </w:r>
      <w:r w:rsidRPr="00A478FB">
        <w:t>);</w:t>
      </w:r>
    </w:p>
    <w:p w14:paraId="4E79DFA0" w14:textId="77777777" w:rsidR="002C6D43" w:rsidRPr="005C1F4B" w:rsidRDefault="002C6D43" w:rsidP="00A478FB">
      <w:pPr>
        <w:jc w:val="both"/>
      </w:pPr>
    </w:p>
    <w:p w14:paraId="3484D6BE" w14:textId="77777777" w:rsidR="002C6D43" w:rsidRPr="005C1F4B" w:rsidRDefault="002C6D43" w:rsidP="00A478FB">
      <w:pPr>
        <w:jc w:val="both"/>
      </w:pPr>
      <w:r w:rsidRPr="005C1F4B">
        <w:t xml:space="preserve">másrészről </w:t>
      </w:r>
      <w:r w:rsidR="00FD6791" w:rsidRPr="005C1F4B">
        <w:rPr>
          <w:b/>
        </w:rPr>
        <w:t>……………………</w:t>
      </w:r>
      <w:proofErr w:type="gramStart"/>
      <w:r w:rsidR="00FD6791" w:rsidRPr="005C1F4B">
        <w:rPr>
          <w:b/>
        </w:rPr>
        <w:t>…….</w:t>
      </w:r>
      <w:proofErr w:type="gramEnd"/>
      <w:r w:rsidR="00FD6791" w:rsidRPr="005C1F4B">
        <w:rPr>
          <w:b/>
        </w:rPr>
        <w:t>.</w:t>
      </w:r>
      <w:r w:rsidRPr="005C1F4B">
        <w:rPr>
          <w:b/>
        </w:rPr>
        <w:t xml:space="preserve"> </w:t>
      </w:r>
      <w:r w:rsidRPr="005C1F4B">
        <w:t>(székhely:</w:t>
      </w:r>
      <w:r w:rsidR="00CF3585" w:rsidRPr="005C1F4B">
        <w:t>…………</w:t>
      </w:r>
      <w:r w:rsidR="0001766C" w:rsidRPr="005C1F4B">
        <w:t>.</w:t>
      </w:r>
      <w:r w:rsidRPr="005C1F4B">
        <w:t xml:space="preserve">; adószám: </w:t>
      </w:r>
      <w:r w:rsidR="00CF3585" w:rsidRPr="005C1F4B">
        <w:t>……………….</w:t>
      </w:r>
      <w:r w:rsidRPr="005C1F4B">
        <w:t xml:space="preserve">; KSH szám: </w:t>
      </w:r>
      <w:r w:rsidR="00CF3585" w:rsidRPr="005C1F4B">
        <w:t>……………….</w:t>
      </w:r>
      <w:r w:rsidR="0001766C" w:rsidRPr="005C1F4B">
        <w:t xml:space="preserve">; Bankszámlaszám: </w:t>
      </w:r>
      <w:r w:rsidR="00CF3585" w:rsidRPr="005C1F4B">
        <w:t>……………….</w:t>
      </w:r>
      <w:r w:rsidRPr="005C1F4B">
        <w:t xml:space="preserve">) képviseli </w:t>
      </w:r>
      <w:r w:rsidR="00FD6791" w:rsidRPr="005C1F4B">
        <w:rPr>
          <w:b/>
        </w:rPr>
        <w:t>………………………………..</w:t>
      </w:r>
      <w:r w:rsidRPr="005C1F4B">
        <w:rPr>
          <w:b/>
        </w:rPr>
        <w:t xml:space="preserve"> </w:t>
      </w:r>
      <w:r w:rsidRPr="005C1F4B">
        <w:t xml:space="preserve">(a továbbiakban: </w:t>
      </w:r>
      <w:r w:rsidRPr="005C1F4B">
        <w:rPr>
          <w:b/>
        </w:rPr>
        <w:t>Használó</w:t>
      </w:r>
      <w:r w:rsidRPr="005C1F4B">
        <w:t>)</w:t>
      </w:r>
    </w:p>
    <w:p w14:paraId="672EF3CA" w14:textId="77777777" w:rsidR="002C6D43" w:rsidRPr="00A478FB" w:rsidRDefault="002C6D43" w:rsidP="00A478FB">
      <w:pPr>
        <w:jc w:val="both"/>
      </w:pPr>
    </w:p>
    <w:p w14:paraId="0F4B7224" w14:textId="77777777" w:rsidR="002C6D43" w:rsidRPr="00A478FB" w:rsidRDefault="002C6D43" w:rsidP="00A478FB">
      <w:pPr>
        <w:jc w:val="both"/>
      </w:pPr>
      <w:r w:rsidRPr="00A478FB">
        <w:t>szerződött Felek között, alulírott napon és helyen, a következő feltételek mellett:</w:t>
      </w:r>
    </w:p>
    <w:p w14:paraId="5C6675D1" w14:textId="77777777" w:rsidR="002C6D43" w:rsidRPr="00A478FB" w:rsidRDefault="002C6D43" w:rsidP="00A478FB">
      <w:pPr>
        <w:jc w:val="both"/>
      </w:pPr>
    </w:p>
    <w:p w14:paraId="61C2A93E" w14:textId="77777777" w:rsidR="002C6D43" w:rsidRPr="00A478FB" w:rsidRDefault="002C6D43" w:rsidP="00A478FB">
      <w:pPr>
        <w:jc w:val="center"/>
        <w:rPr>
          <w:b/>
        </w:rPr>
      </w:pPr>
      <w:r w:rsidRPr="00A478FB">
        <w:rPr>
          <w:b/>
        </w:rPr>
        <w:t>Preambulum</w:t>
      </w:r>
    </w:p>
    <w:p w14:paraId="03E392F5" w14:textId="77777777" w:rsidR="002C6D43" w:rsidRPr="00A478FB" w:rsidRDefault="002C6D43" w:rsidP="00A478FB">
      <w:pPr>
        <w:jc w:val="both"/>
      </w:pPr>
    </w:p>
    <w:p w14:paraId="4C8975E7" w14:textId="77777777" w:rsidR="00A61C51" w:rsidRPr="00A478FB" w:rsidRDefault="00FD6791" w:rsidP="00A478FB">
      <w:pPr>
        <w:jc w:val="both"/>
        <w:rPr>
          <w:b/>
        </w:rPr>
      </w:pPr>
      <w:r>
        <w:t xml:space="preserve">A ………………………………………. című </w:t>
      </w:r>
      <w:r w:rsidR="00A61C51" w:rsidRPr="00A478FB">
        <w:t xml:space="preserve">projekt megvalósítása érdekében </w:t>
      </w:r>
      <w:r w:rsidR="00A61C51" w:rsidRPr="00A478FB">
        <w:rPr>
          <w:b/>
        </w:rPr>
        <w:t xml:space="preserve">az Európai Unió és a Magyar Állam által támogatott beruházás </w:t>
      </w:r>
      <w:r>
        <w:t>………………………………………………</w:t>
      </w:r>
      <w:r w:rsidR="00A61C51" w:rsidRPr="00A478FB">
        <w:t xml:space="preserve"> </w:t>
      </w:r>
      <w:r w:rsidR="00A61C51" w:rsidRPr="00A478FB">
        <w:rPr>
          <w:b/>
        </w:rPr>
        <w:t xml:space="preserve">települések szennyvízelvezetését és szennyvíztisztítását szolgálja, beleértve a </w:t>
      </w:r>
      <w:r>
        <w:rPr>
          <w:b/>
        </w:rPr>
        <w:t>…………………</w:t>
      </w:r>
      <w:r w:rsidR="00A61C51" w:rsidRPr="00A478FB">
        <w:rPr>
          <w:b/>
        </w:rPr>
        <w:t xml:space="preserve"> településen összegyűjtött szennyvizeinek fogadását és korszerű, a vonatkozó előírásoknak megfelelő, tisztítását is.</w:t>
      </w:r>
    </w:p>
    <w:p w14:paraId="507D01E6" w14:textId="77777777" w:rsidR="00A61C51" w:rsidRPr="00A478FB" w:rsidRDefault="00A61C51" w:rsidP="00A478FB">
      <w:pPr>
        <w:ind w:firstLine="708"/>
        <w:jc w:val="both"/>
      </w:pPr>
    </w:p>
    <w:p w14:paraId="66BEAC5E" w14:textId="77777777" w:rsidR="00A61C51" w:rsidRPr="00A478FB" w:rsidRDefault="00A61C51" w:rsidP="00A478FB">
      <w:pPr>
        <w:jc w:val="both"/>
      </w:pPr>
      <w:r w:rsidRPr="00A478FB">
        <w:t xml:space="preserve">A </w:t>
      </w:r>
      <w:r w:rsidR="00FD6791">
        <w:t>…………</w:t>
      </w:r>
      <w:r w:rsidRPr="00A478FB">
        <w:t xml:space="preserve"> település központú szennyvízelvezetési és -kezelési agglomeráció kijelölése a</w:t>
      </w:r>
      <w:r w:rsidRPr="00A478FB">
        <w:rPr>
          <w:rFonts w:ascii="Times" w:hAnsi="Times" w:cs="Times"/>
          <w:bCs/>
        </w:rPr>
        <w:t xml:space="preserve"> Nemzeti Települési Szennyvízelvezetési és -tisztítási Megvalósítási Programról szóló </w:t>
      </w:r>
      <w:r w:rsidRPr="00A478FB">
        <w:rPr>
          <w:bCs/>
        </w:rPr>
        <w:t>25/2002. (II. 27.) Korm.</w:t>
      </w:r>
      <w:r w:rsidRPr="00A478FB">
        <w:t xml:space="preserve"> </w:t>
      </w:r>
      <w:r w:rsidRPr="00A478FB">
        <w:rPr>
          <w:bCs/>
        </w:rPr>
        <w:t>rendelet</w:t>
      </w:r>
      <w:r w:rsidRPr="00A478FB">
        <w:t xml:space="preserve"> 5. számú melléklete alapján történt meg, mely rendelet a települési szennyvíz kezeléséről szóló, 1991. május 21-i 91/271/EGK tanácsi irányelv 17. cikk (</w:t>
      </w:r>
      <w:proofErr w:type="gramStart"/>
      <w:r w:rsidRPr="00A478FB">
        <w:t>1)–</w:t>
      </w:r>
      <w:proofErr w:type="gramEnd"/>
      <w:r w:rsidRPr="00A478FB">
        <w:t>(3) bekezdésének való megfelelést szolgálja.</w:t>
      </w:r>
    </w:p>
    <w:p w14:paraId="3BE78DDB" w14:textId="77777777" w:rsidR="00A61C51" w:rsidRPr="00A478FB" w:rsidRDefault="00A61C51" w:rsidP="00A478FB">
      <w:pPr>
        <w:ind w:firstLine="708"/>
        <w:jc w:val="both"/>
      </w:pPr>
    </w:p>
    <w:p w14:paraId="3D39E021" w14:textId="77777777" w:rsidR="00A61C51" w:rsidRPr="00A478FB" w:rsidRDefault="00A61C51" w:rsidP="00A478FB">
      <w:pPr>
        <w:jc w:val="both"/>
      </w:pPr>
      <w:r w:rsidRPr="00A478FB">
        <w:t xml:space="preserve">A beruházás a KEHOP keretein belül több hasonló agglomerációval került összevonásra egy projektté, és így, fontossága miatt, </w:t>
      </w:r>
      <w:r w:rsidRPr="00A478FB">
        <w:rPr>
          <w:i/>
        </w:rPr>
        <w:t>„</w:t>
      </w:r>
      <w:r w:rsidR="00FD6791">
        <w:rPr>
          <w:i/>
        </w:rPr>
        <w:t>…………………………………</w:t>
      </w:r>
      <w:r w:rsidR="009E484D">
        <w:rPr>
          <w:i/>
        </w:rPr>
        <w:t xml:space="preserve"> (</w:t>
      </w:r>
      <w:proofErr w:type="gramStart"/>
      <w:r w:rsidR="009E484D">
        <w:rPr>
          <w:i/>
        </w:rPr>
        <w:t>…….</w:t>
      </w:r>
      <w:proofErr w:type="gramEnd"/>
      <w:r w:rsidR="009E484D">
        <w:rPr>
          <w:i/>
        </w:rPr>
        <w:t>.</w:t>
      </w:r>
      <w:r w:rsidRPr="00A478FB">
        <w:rPr>
          <w:i/>
        </w:rPr>
        <w:t>)”</w:t>
      </w:r>
      <w:r w:rsidRPr="00A478FB">
        <w:t xml:space="preserve"> néven</w:t>
      </w:r>
      <w:r w:rsidRPr="00A478FB">
        <w:rPr>
          <w:b/>
          <w:bCs/>
        </w:rPr>
        <w:t xml:space="preserve"> </w:t>
      </w:r>
      <w:r w:rsidRPr="00A478FB">
        <w:t>került megjelölésre</w:t>
      </w:r>
      <w:r w:rsidRPr="00A478FB">
        <w:rPr>
          <w:b/>
          <w:bCs/>
        </w:rPr>
        <w:t xml:space="preserve"> az egyes ivóvízminőség-javítási, szennyvíz-elvezetési és -tisztítási, valamint hulladékgazdálkodási beruházásokkal összefüggő közigazgatási hatósági ügyek nemzetgazdasági szempontból kiemelt jelentőségű üggyé nyilvánításáról szóló 272/2017. (IX. 14.) Korm. rendelet </w:t>
      </w:r>
      <w:r w:rsidRPr="00A478FB">
        <w:t>1. melléklete 2. táblázatá</w:t>
      </w:r>
      <w:r w:rsidR="00390F03">
        <w:t>nak …..</w:t>
      </w:r>
      <w:r w:rsidRPr="00A478FB">
        <w:t>. pontjában.</w:t>
      </w:r>
    </w:p>
    <w:p w14:paraId="70581618" w14:textId="77777777" w:rsidR="00A61C51" w:rsidRPr="00A478FB" w:rsidRDefault="00A61C51" w:rsidP="00A478FB">
      <w:pPr>
        <w:ind w:firstLine="708"/>
        <w:jc w:val="both"/>
      </w:pPr>
    </w:p>
    <w:p w14:paraId="7E549B30" w14:textId="77777777" w:rsidR="00E213F1" w:rsidRPr="00A478FB" w:rsidRDefault="00E213F1" w:rsidP="00A478FB">
      <w:pPr>
        <w:jc w:val="both"/>
      </w:pPr>
    </w:p>
    <w:p w14:paraId="0ED2860A" w14:textId="77777777" w:rsidR="00A61C51" w:rsidRPr="00E213F1" w:rsidRDefault="00BD2F5A" w:rsidP="00A478FB">
      <w:pPr>
        <w:jc w:val="both"/>
      </w:pPr>
      <w:r>
        <w:t xml:space="preserve">A tervezett </w:t>
      </w:r>
      <w:proofErr w:type="gramStart"/>
      <w:r>
        <w:t>…….</w:t>
      </w:r>
      <w:proofErr w:type="gramEnd"/>
      <w:r>
        <w:t xml:space="preserve">. </w:t>
      </w:r>
      <w:r w:rsidR="00A61C51" w:rsidRPr="00E213F1">
        <w:t xml:space="preserve"> kialakítása érinti az állami tulajdonú </w:t>
      </w:r>
      <w:r w:rsidR="00390F03">
        <w:t>……..</w:t>
      </w:r>
      <w:r w:rsidR="00A61C51" w:rsidRPr="00E213F1">
        <w:t xml:space="preserve"> vagyonkezelésű</w:t>
      </w:r>
    </w:p>
    <w:p w14:paraId="3D6CDC04" w14:textId="77777777" w:rsidR="00A61C51" w:rsidRDefault="00390F03" w:rsidP="00A478FB">
      <w:pPr>
        <w:pStyle w:val="Listaszerbekezds"/>
        <w:numPr>
          <w:ilvl w:val="0"/>
          <w:numId w:val="2"/>
        </w:numPr>
        <w:jc w:val="both"/>
      </w:pPr>
      <w:r>
        <w:rPr>
          <w:b/>
        </w:rPr>
        <w:t>………., …….</w:t>
      </w:r>
      <w:r w:rsidR="00A61C51" w:rsidRPr="00E213F1">
        <w:rPr>
          <w:b/>
        </w:rPr>
        <w:t xml:space="preserve"> hrsz.-ú</w:t>
      </w:r>
      <w:r w:rsidR="00A61C51" w:rsidRPr="00E213F1">
        <w:t xml:space="preserve"> „</w:t>
      </w:r>
      <w:r>
        <w:rPr>
          <w:i/>
        </w:rPr>
        <w:t>kivett ………….</w:t>
      </w:r>
      <w:r w:rsidR="00A61C51" w:rsidRPr="00E213F1">
        <w:rPr>
          <w:i/>
        </w:rPr>
        <w:t>”</w:t>
      </w:r>
      <w:r w:rsidR="00A61C51" w:rsidRPr="00E213F1">
        <w:t xml:space="preserve"> megnevezésű </w:t>
      </w:r>
      <w:r>
        <w:t>……..</w:t>
      </w:r>
      <w:r w:rsidR="00A61C51" w:rsidRPr="00E213F1">
        <w:t xml:space="preserve"> m</w:t>
      </w:r>
      <w:r w:rsidR="00A61C51" w:rsidRPr="00E213F1">
        <w:rPr>
          <w:vertAlign w:val="superscript"/>
        </w:rPr>
        <w:t>2</w:t>
      </w:r>
      <w:r w:rsidR="00A61C51" w:rsidRPr="00E213F1">
        <w:t xml:space="preserve"> területnagyságú </w:t>
      </w:r>
      <w:r>
        <w:rPr>
          <w:b/>
        </w:rPr>
        <w:t>……</w:t>
      </w:r>
      <w:r w:rsidR="006F069F" w:rsidRPr="00E213F1">
        <w:rPr>
          <w:b/>
        </w:rPr>
        <w:t>m</w:t>
      </w:r>
      <w:r w:rsidR="006F069F" w:rsidRPr="00E213F1">
        <w:rPr>
          <w:b/>
          <w:vertAlign w:val="superscript"/>
        </w:rPr>
        <w:t>2</w:t>
      </w:r>
      <w:r w:rsidR="006F069F" w:rsidRPr="00E213F1">
        <w:rPr>
          <w:b/>
        </w:rPr>
        <w:t xml:space="preserve"> nagyságú rész</w:t>
      </w:r>
      <w:r w:rsidR="00A61C51" w:rsidRPr="00E213F1">
        <w:rPr>
          <w:b/>
        </w:rPr>
        <w:t>területét</w:t>
      </w:r>
      <w:r w:rsidR="00A61C51" w:rsidRPr="00E213F1">
        <w:t>,</w:t>
      </w:r>
    </w:p>
    <w:p w14:paraId="144149A4" w14:textId="77777777" w:rsidR="00390F03" w:rsidRPr="00E213F1" w:rsidRDefault="00390F03" w:rsidP="00BD2F5A">
      <w:pPr>
        <w:pStyle w:val="Listaszerbekezds"/>
        <w:ind w:left="1776"/>
        <w:jc w:val="both"/>
      </w:pPr>
    </w:p>
    <w:p w14:paraId="27B2D74B" w14:textId="77777777" w:rsidR="00A61C51" w:rsidRPr="00E213F1" w:rsidRDefault="00A61C51" w:rsidP="00A478FB">
      <w:pPr>
        <w:jc w:val="both"/>
      </w:pPr>
    </w:p>
    <w:p w14:paraId="12FA335D" w14:textId="77777777" w:rsidR="002C6D43" w:rsidRPr="00A478FB" w:rsidRDefault="002C6D43" w:rsidP="00A478FB">
      <w:pPr>
        <w:jc w:val="both"/>
      </w:pPr>
      <w:r w:rsidRPr="00E213F1">
        <w:t>A Felek rögzítik, hogy a jelen szerződés 1.) pontjában megjelölt ingatlan</w:t>
      </w:r>
      <w:r w:rsidR="0001766C" w:rsidRPr="00E213F1">
        <w:t>részek</w:t>
      </w:r>
      <w:r w:rsidRPr="00E213F1">
        <w:t xml:space="preserve"> használatba adására az állami vagyonról szóló 2007. évi CVI. törvény (a továbbiakban: </w:t>
      </w:r>
      <w:proofErr w:type="spellStart"/>
      <w:r w:rsidRPr="00E213F1">
        <w:t>Vtv</w:t>
      </w:r>
      <w:proofErr w:type="spellEnd"/>
      <w:r w:rsidRPr="00E213F1">
        <w:t xml:space="preserve">.), a nemzeti vagyonról szóló 2011. évi CXCVI. törvény (a továbbiakban: </w:t>
      </w:r>
      <w:proofErr w:type="spellStart"/>
      <w:r w:rsidRPr="00E213F1">
        <w:t>Nvt</w:t>
      </w:r>
      <w:proofErr w:type="spellEnd"/>
      <w:r w:rsidRPr="00E213F1">
        <w:t xml:space="preserve">.), az </w:t>
      </w:r>
      <w:r w:rsidRPr="00A478FB">
        <w:t>állami vagyonnal való gazdálkodásról szóló 254/2007. (X. 4.) Kormányrendelet (a továbbia</w:t>
      </w:r>
      <w:r w:rsidR="00390F03">
        <w:t xml:space="preserve">kban: Kormányrendelet), </w:t>
      </w:r>
      <w:r w:rsidRPr="00A478FB">
        <w:t>rendelkezései alapján kerül sor.</w:t>
      </w:r>
    </w:p>
    <w:p w14:paraId="23912578" w14:textId="77777777" w:rsidR="001A6F7A" w:rsidRPr="00F81AA0" w:rsidRDefault="001A6F7A" w:rsidP="00A478FB">
      <w:pPr>
        <w:jc w:val="both"/>
        <w:rPr>
          <w:bCs/>
        </w:rPr>
      </w:pPr>
    </w:p>
    <w:p w14:paraId="1257264B" w14:textId="77777777" w:rsidR="002C6D43" w:rsidRPr="00F81AA0" w:rsidRDefault="002C6D43" w:rsidP="00A478FB">
      <w:pPr>
        <w:ind w:firstLine="708"/>
        <w:jc w:val="center"/>
        <w:rPr>
          <w:b/>
        </w:rPr>
      </w:pPr>
      <w:r w:rsidRPr="00F81AA0">
        <w:rPr>
          <w:b/>
        </w:rPr>
        <w:t>1. Az Ingatlan Használati Szerződés tárgya</w:t>
      </w:r>
    </w:p>
    <w:p w14:paraId="3464B97A" w14:textId="77777777" w:rsidR="002C6D43" w:rsidRPr="00F81AA0" w:rsidRDefault="002C6D43" w:rsidP="00A478FB">
      <w:pPr>
        <w:ind w:firstLine="708"/>
        <w:jc w:val="center"/>
        <w:rPr>
          <w:b/>
        </w:rPr>
      </w:pPr>
    </w:p>
    <w:p w14:paraId="172C59EF" w14:textId="77777777" w:rsidR="00F81AA0" w:rsidRPr="00A478FB" w:rsidRDefault="002C6D43" w:rsidP="00F81AA0">
      <w:pPr>
        <w:pStyle w:val="Listaszerbekezds"/>
        <w:numPr>
          <w:ilvl w:val="1"/>
          <w:numId w:val="8"/>
        </w:numPr>
        <w:ind w:left="0" w:firstLine="709"/>
        <w:jc w:val="both"/>
      </w:pPr>
      <w:r w:rsidRPr="00F81AA0">
        <w:lastRenderedPageBreak/>
        <w:t xml:space="preserve">A </w:t>
      </w:r>
      <w:r w:rsidR="00390F03">
        <w:t>……….</w:t>
      </w:r>
      <w:r w:rsidRPr="00F81AA0">
        <w:t xml:space="preserve"> tulajdonában és a </w:t>
      </w:r>
      <w:r w:rsidR="00390F03">
        <w:t>………….</w:t>
      </w:r>
      <w:r w:rsidRPr="00F81AA0">
        <w:t xml:space="preserve"> vagyonkezelésében lévő </w:t>
      </w:r>
      <w:r w:rsidR="00390F03">
        <w:rPr>
          <w:b/>
        </w:rPr>
        <w:t>…………..</w:t>
      </w:r>
      <w:r w:rsidR="00F81AA0" w:rsidRPr="00F81AA0">
        <w:rPr>
          <w:b/>
        </w:rPr>
        <w:t xml:space="preserve">, </w:t>
      </w:r>
      <w:r w:rsidR="00390F03">
        <w:rPr>
          <w:b/>
        </w:rPr>
        <w:t>……….</w:t>
      </w:r>
      <w:r w:rsidR="00F81AA0" w:rsidRPr="00F81AA0">
        <w:rPr>
          <w:b/>
        </w:rPr>
        <w:t xml:space="preserve"> hrsz.-ú</w:t>
      </w:r>
      <w:r w:rsidR="00F81AA0" w:rsidRPr="00A478FB">
        <w:t xml:space="preserve"> </w:t>
      </w:r>
      <w:r w:rsidR="00F81AA0" w:rsidRPr="00F81AA0">
        <w:t>ingatlan</w:t>
      </w:r>
      <w:r w:rsidR="00F81AA0" w:rsidRPr="00F81AA0">
        <w:rPr>
          <w:b/>
        </w:rPr>
        <w:t xml:space="preserve"> </w:t>
      </w:r>
      <w:r w:rsidR="00390F03">
        <w:rPr>
          <w:b/>
        </w:rPr>
        <w:t>………</w:t>
      </w:r>
      <w:r w:rsidR="00F81AA0" w:rsidRPr="00F81AA0">
        <w:rPr>
          <w:b/>
        </w:rPr>
        <w:t xml:space="preserve"> m</w:t>
      </w:r>
      <w:r w:rsidR="00F81AA0" w:rsidRPr="00F81AA0">
        <w:rPr>
          <w:b/>
          <w:vertAlign w:val="superscript"/>
        </w:rPr>
        <w:t>2</w:t>
      </w:r>
      <w:r w:rsidR="00F81AA0" w:rsidRPr="00F81AA0">
        <w:rPr>
          <w:b/>
        </w:rPr>
        <w:t xml:space="preserve"> nagyságú részterüle</w:t>
      </w:r>
      <w:r w:rsidR="00784AEC">
        <w:rPr>
          <w:b/>
        </w:rPr>
        <w:t>te</w:t>
      </w:r>
      <w:r w:rsidR="00F81AA0" w:rsidRPr="00F81AA0">
        <w:rPr>
          <w:b/>
        </w:rPr>
        <w:t xml:space="preserve">k, </w:t>
      </w:r>
      <w:r w:rsidR="00390F03">
        <w:rPr>
          <w:b/>
        </w:rPr>
        <w:t>………</w:t>
      </w:r>
      <w:r w:rsidR="00F81AA0" w:rsidRPr="00F81AA0">
        <w:rPr>
          <w:b/>
        </w:rPr>
        <w:t xml:space="preserve">, </w:t>
      </w:r>
      <w:r w:rsidR="00390F03">
        <w:rPr>
          <w:b/>
        </w:rPr>
        <w:t>………..</w:t>
      </w:r>
      <w:r w:rsidR="00F81AA0" w:rsidRPr="00F81AA0">
        <w:rPr>
          <w:b/>
        </w:rPr>
        <w:t xml:space="preserve"> hrsz.-ú</w:t>
      </w:r>
      <w:r w:rsidR="00F81AA0" w:rsidRPr="00A478FB">
        <w:t xml:space="preserve"> </w:t>
      </w:r>
      <w:r w:rsidR="00F81AA0">
        <w:t>ingatlan</w:t>
      </w:r>
      <w:r w:rsidR="00F81AA0" w:rsidRPr="00A478FB">
        <w:t xml:space="preserve"> </w:t>
      </w:r>
      <w:r w:rsidR="00390F03">
        <w:rPr>
          <w:b/>
        </w:rPr>
        <w:t>…….</w:t>
      </w:r>
      <w:r w:rsidR="00F81AA0" w:rsidRPr="00F81AA0">
        <w:rPr>
          <w:b/>
        </w:rPr>
        <w:t xml:space="preserve"> m</w:t>
      </w:r>
      <w:r w:rsidR="00F81AA0" w:rsidRPr="00F81AA0">
        <w:rPr>
          <w:b/>
          <w:vertAlign w:val="superscript"/>
        </w:rPr>
        <w:t>2</w:t>
      </w:r>
      <w:r w:rsidR="00F81AA0" w:rsidRPr="00F81AA0">
        <w:rPr>
          <w:b/>
        </w:rPr>
        <w:t xml:space="preserve"> nagyságú részterület</w:t>
      </w:r>
      <w:r w:rsidR="00F81AA0">
        <w:rPr>
          <w:b/>
        </w:rPr>
        <w:t>e</w:t>
      </w:r>
      <w:r w:rsidR="00F81AA0" w:rsidRPr="00F81AA0">
        <w:rPr>
          <w:b/>
        </w:rPr>
        <w:t xml:space="preserve">, </w:t>
      </w:r>
      <w:r w:rsidR="007961B3">
        <w:rPr>
          <w:b/>
        </w:rPr>
        <w:t>(</w:t>
      </w:r>
      <w:r w:rsidR="007961B3" w:rsidRPr="007961B3">
        <w:t>a továbbiakban:</w:t>
      </w:r>
      <w:r w:rsidR="007961B3">
        <w:rPr>
          <w:b/>
        </w:rPr>
        <w:t xml:space="preserve"> Ingatlan/Ingatlanrész).</w:t>
      </w:r>
    </w:p>
    <w:p w14:paraId="1B82ECC9" w14:textId="77777777" w:rsidR="009F46B3" w:rsidRPr="00F81AA0" w:rsidRDefault="009F46B3" w:rsidP="00A478FB">
      <w:pPr>
        <w:jc w:val="both"/>
      </w:pPr>
    </w:p>
    <w:p w14:paraId="08C28F06" w14:textId="77777777" w:rsidR="002C6D43" w:rsidRPr="00F81AA0" w:rsidRDefault="002C6D43" w:rsidP="00A478FB">
      <w:pPr>
        <w:ind w:firstLine="708"/>
        <w:jc w:val="both"/>
      </w:pPr>
      <w:r w:rsidRPr="00F81AA0">
        <w:t>1.2. Használatba adó használatba adja, Használ</w:t>
      </w:r>
      <w:r w:rsidR="00E37D37" w:rsidRPr="00F81AA0">
        <w:t>ó</w:t>
      </w:r>
      <w:r w:rsidRPr="00F81AA0">
        <w:t xml:space="preserve"> használatba veszik a jelen Szerződés 1.</w:t>
      </w:r>
      <w:r w:rsidR="00F81AA0">
        <w:t>1.</w:t>
      </w:r>
      <w:r w:rsidRPr="00F81AA0">
        <w:t xml:space="preserve"> pontja szerinti Ingatlan</w:t>
      </w:r>
      <w:r w:rsidR="009F46B3" w:rsidRPr="00F81AA0">
        <w:t>részeket</w:t>
      </w:r>
      <w:r w:rsidRPr="00F81AA0">
        <w:t xml:space="preserve"> </w:t>
      </w:r>
      <w:r w:rsidR="00F81AA0" w:rsidRPr="00F81AA0">
        <w:rPr>
          <w:b/>
        </w:rPr>
        <w:t>„</w:t>
      </w:r>
      <w:r w:rsidR="00BD2F5A" w:rsidRPr="00BD2F5A">
        <w:rPr>
          <w:b/>
        </w:rPr>
        <w:t>……</w:t>
      </w:r>
      <w:r w:rsidR="00F81AA0" w:rsidRPr="00F81AA0">
        <w:rPr>
          <w:b/>
        </w:rPr>
        <w:t>” létesítése</w:t>
      </w:r>
      <w:r w:rsidR="009F46B3" w:rsidRPr="00F81AA0">
        <w:rPr>
          <w:b/>
        </w:rPr>
        <w:t xml:space="preserve"> és fenntartása </w:t>
      </w:r>
      <w:r w:rsidRPr="00F81AA0">
        <w:rPr>
          <w:b/>
        </w:rPr>
        <w:t>céljára.</w:t>
      </w:r>
    </w:p>
    <w:p w14:paraId="2AF58EE8" w14:textId="77777777" w:rsidR="002C6D43" w:rsidRPr="00C10E20" w:rsidRDefault="002C6D43" w:rsidP="00A478FB">
      <w:pPr>
        <w:ind w:firstLine="708"/>
        <w:jc w:val="both"/>
      </w:pPr>
    </w:p>
    <w:p w14:paraId="297816D3" w14:textId="77777777" w:rsidR="002C6D43" w:rsidRPr="00C10E20" w:rsidRDefault="002C6D43" w:rsidP="00A478FB">
      <w:pPr>
        <w:ind w:firstLine="708"/>
        <w:jc w:val="both"/>
      </w:pPr>
      <w:r w:rsidRPr="00C10E20">
        <w:t xml:space="preserve">1.3. Jelen Szerződés megkötésére a </w:t>
      </w:r>
      <w:proofErr w:type="spellStart"/>
      <w:r w:rsidRPr="00C10E20">
        <w:t>Nvt</w:t>
      </w:r>
      <w:proofErr w:type="spellEnd"/>
      <w:r w:rsidRPr="00C10E20">
        <w:t xml:space="preserve">. 11. § (13) bekezdése alapján közfeladat ellátása céljából térítésmentesen kerül sor. </w:t>
      </w:r>
    </w:p>
    <w:p w14:paraId="7F106D7F" w14:textId="77777777" w:rsidR="002C6D43" w:rsidRPr="00C10E20" w:rsidRDefault="002C6D43" w:rsidP="00A478FB">
      <w:pPr>
        <w:ind w:firstLine="708"/>
        <w:jc w:val="both"/>
      </w:pPr>
    </w:p>
    <w:p w14:paraId="3445A0F7" w14:textId="77777777" w:rsidR="002C6D43" w:rsidRPr="00C10E20" w:rsidRDefault="002C6D43" w:rsidP="00A478FB">
      <w:pPr>
        <w:jc w:val="center"/>
        <w:rPr>
          <w:b/>
        </w:rPr>
      </w:pPr>
      <w:r w:rsidRPr="00C10E20">
        <w:rPr>
          <w:b/>
        </w:rPr>
        <w:t>2. Az Ingatlan Használati Szerződés időtartama</w:t>
      </w:r>
    </w:p>
    <w:p w14:paraId="6E3CF912" w14:textId="77777777" w:rsidR="002C6D43" w:rsidRPr="00C10E20" w:rsidRDefault="002C6D43" w:rsidP="00A478FB">
      <w:pPr>
        <w:jc w:val="center"/>
        <w:rPr>
          <w:b/>
        </w:rPr>
      </w:pPr>
    </w:p>
    <w:p w14:paraId="342C2379" w14:textId="77777777" w:rsidR="00C10E20" w:rsidRDefault="002C6D43" w:rsidP="00A478FB">
      <w:pPr>
        <w:ind w:firstLine="708"/>
        <w:jc w:val="both"/>
      </w:pPr>
      <w:r w:rsidRPr="00C10E20">
        <w:t xml:space="preserve">2.1. Felek rögzítik, hogy jelen Szerződést </w:t>
      </w:r>
      <w:r w:rsidR="00C10E20">
        <w:t xml:space="preserve">határozatlan időtartamra kötik meg, </w:t>
      </w:r>
      <w:r w:rsidR="00C10E20" w:rsidRPr="00C10E20">
        <w:t xml:space="preserve">de legfeljebb </w:t>
      </w:r>
      <w:r w:rsidRPr="00C10E20">
        <w:t>Ingatlanok</w:t>
      </w:r>
      <w:r w:rsidR="000F1F8D" w:rsidRPr="00C10E20">
        <w:t>/Ingatlanrészek</w:t>
      </w:r>
      <w:r w:rsidRPr="00C10E20">
        <w:t xml:space="preserve"> </w:t>
      </w:r>
      <w:r w:rsidR="00390F03">
        <w:t>………….</w:t>
      </w:r>
      <w:r w:rsidR="000F1F8D" w:rsidRPr="00C10E20">
        <w:t xml:space="preserve"> vag</w:t>
      </w:r>
      <w:r w:rsidR="00C10E20">
        <w:t>yonkezelői jogának megszűnéséig.</w:t>
      </w:r>
    </w:p>
    <w:p w14:paraId="1C599D38" w14:textId="77777777" w:rsidR="002C6D43" w:rsidRPr="00C10E20" w:rsidRDefault="002C6D43" w:rsidP="00A478FB">
      <w:pPr>
        <w:ind w:firstLine="708"/>
        <w:jc w:val="both"/>
      </w:pPr>
    </w:p>
    <w:p w14:paraId="34F13307" w14:textId="77777777" w:rsidR="002C6D43" w:rsidRPr="00C10E20" w:rsidRDefault="002C6D43" w:rsidP="00A478FB">
      <w:pPr>
        <w:ind w:firstLine="708"/>
        <w:jc w:val="both"/>
      </w:pPr>
      <w:r w:rsidRPr="00C10E20">
        <w:t>2.2. Jelen Szerződés valamennyi fél általi aláírás napján lép hatályba, amennyiben a Szerződés Felek általi aláírása nem egyidejűleg történik, úgy az utóbb megtett aláírás napján lép hatályba.</w:t>
      </w:r>
    </w:p>
    <w:p w14:paraId="243F6A89" w14:textId="77777777" w:rsidR="002C6D43" w:rsidRPr="00C10E20" w:rsidRDefault="002C6D43" w:rsidP="00A478FB">
      <w:pPr>
        <w:ind w:firstLine="708"/>
        <w:jc w:val="both"/>
      </w:pPr>
    </w:p>
    <w:p w14:paraId="2FE6DF30" w14:textId="77777777" w:rsidR="002C6D43" w:rsidRDefault="002C6D43" w:rsidP="00A478FB">
      <w:pPr>
        <w:ind w:firstLine="708"/>
        <w:jc w:val="both"/>
      </w:pPr>
      <w:r w:rsidRPr="00C10E20">
        <w:t>2.3 Az Ingatlan</w:t>
      </w:r>
      <w:r w:rsidR="000079BF" w:rsidRPr="00C10E20">
        <w:t>részek</w:t>
      </w:r>
      <w:r w:rsidRPr="00C10E20">
        <w:t xml:space="preserve"> birtokbaadására a jelen szerződés hatályba lépését követően - külön intézkedés alapján - kerül sor. A birtokbaadásáról Felek jegyzőkönyvet vesznek fel, illetve a jegyzőkönyvi rögzítés mellett a területről vizuális eszközzel készített képi anyag is készül.</w:t>
      </w:r>
    </w:p>
    <w:p w14:paraId="2AC69388" w14:textId="77777777" w:rsidR="00985FDB" w:rsidRPr="00C10E20" w:rsidRDefault="00985FDB" w:rsidP="00A478FB">
      <w:pPr>
        <w:ind w:firstLine="708"/>
        <w:jc w:val="both"/>
      </w:pPr>
    </w:p>
    <w:p w14:paraId="470D10F9" w14:textId="77777777" w:rsidR="002C6D43" w:rsidRPr="00C10E20" w:rsidRDefault="002C6D43" w:rsidP="00A478FB">
      <w:pPr>
        <w:ind w:firstLine="708"/>
        <w:jc w:val="center"/>
        <w:rPr>
          <w:b/>
        </w:rPr>
      </w:pPr>
      <w:r w:rsidRPr="00C10E20">
        <w:rPr>
          <w:b/>
        </w:rPr>
        <w:t>3. Felek jogai és kötelezettségei</w:t>
      </w:r>
    </w:p>
    <w:p w14:paraId="5B5106CF" w14:textId="77777777" w:rsidR="002C6D43" w:rsidRPr="00C10E20" w:rsidRDefault="002C6D43" w:rsidP="00A478FB">
      <w:pPr>
        <w:ind w:firstLine="708"/>
        <w:jc w:val="center"/>
        <w:rPr>
          <w:b/>
        </w:rPr>
      </w:pPr>
    </w:p>
    <w:p w14:paraId="4E7F11AF" w14:textId="77777777" w:rsidR="002C6D43" w:rsidRPr="00C10E20" w:rsidRDefault="002C6D43" w:rsidP="00A478FB">
      <w:pPr>
        <w:ind w:firstLine="708"/>
        <w:jc w:val="both"/>
      </w:pPr>
      <w:r w:rsidRPr="00C10E20">
        <w:t xml:space="preserve">3.1. </w:t>
      </w:r>
      <w:r w:rsidR="000079BF" w:rsidRPr="00C10E20">
        <w:t xml:space="preserve">A tervezett </w:t>
      </w:r>
      <w:r w:rsidR="00BD2F5A">
        <w:t xml:space="preserve">……. </w:t>
      </w:r>
      <w:r w:rsidR="000079BF" w:rsidRPr="00C10E20">
        <w:t xml:space="preserve">létesítése kapcsán a tervezési valamint a hatósági engedélyek beszerzése, a részterületek kitűzése teljes egészében a Használó feladata, illetve az útburkolat kiépítésével kapcsolatos eljárási, kártalanítási, fenntartási, karbantartási és üzemeltetési költségeket a Használó köteles viselni, azok a </w:t>
      </w:r>
      <w:r w:rsidR="00390F03">
        <w:t>………….</w:t>
      </w:r>
      <w:r w:rsidR="000079BF" w:rsidRPr="00C10E20">
        <w:t xml:space="preserve"> semmilyen formában nem terhelhetik.</w:t>
      </w:r>
    </w:p>
    <w:p w14:paraId="7BD64248" w14:textId="77777777" w:rsidR="002C6D43" w:rsidRPr="00660E80" w:rsidRDefault="002C6D43" w:rsidP="00A478FB">
      <w:pPr>
        <w:ind w:firstLine="708"/>
        <w:jc w:val="both"/>
      </w:pPr>
    </w:p>
    <w:p w14:paraId="65B9D0F2" w14:textId="77777777" w:rsidR="000079BF" w:rsidRPr="00660E80" w:rsidRDefault="000079BF" w:rsidP="00A478FB">
      <w:pPr>
        <w:ind w:firstLine="708"/>
        <w:jc w:val="both"/>
        <w:rPr>
          <w:b/>
        </w:rPr>
      </w:pPr>
      <w:r w:rsidRPr="00660E80">
        <w:t>3.2.</w:t>
      </w:r>
      <w:r w:rsidR="00C63BA5" w:rsidRPr="00E213F1">
        <w:t>1.</w:t>
      </w:r>
      <w:r w:rsidR="00C63BA5">
        <w:rPr>
          <w:b/>
        </w:rPr>
        <w:t xml:space="preserve"> </w:t>
      </w:r>
      <w:r w:rsidRPr="00660E80">
        <w:rPr>
          <w:b/>
        </w:rPr>
        <w:t xml:space="preserve">A tervezett </w:t>
      </w:r>
      <w:r w:rsidR="00BD2F5A">
        <w:rPr>
          <w:b/>
        </w:rPr>
        <w:t xml:space="preserve">……… </w:t>
      </w:r>
      <w:r w:rsidR="00C10E20" w:rsidRPr="00660E80">
        <w:rPr>
          <w:b/>
        </w:rPr>
        <w:t xml:space="preserve">kialakításához szükséges engedélyezési eljárás megindítása kizárólag </w:t>
      </w:r>
      <w:r w:rsidRPr="00660E80">
        <w:t xml:space="preserve">jelen Ingatlanhasználati Szerződés hatálya alatt </w:t>
      </w:r>
      <w:r w:rsidRPr="00660E80">
        <w:rPr>
          <w:b/>
        </w:rPr>
        <w:t xml:space="preserve">a </w:t>
      </w:r>
      <w:r w:rsidR="00390F03">
        <w:rPr>
          <w:b/>
        </w:rPr>
        <w:t>…</w:t>
      </w:r>
      <w:proofErr w:type="gramStart"/>
      <w:r w:rsidR="00390F03">
        <w:rPr>
          <w:b/>
        </w:rPr>
        <w:t>…….</w:t>
      </w:r>
      <w:proofErr w:type="gramEnd"/>
      <w:r w:rsidR="00390F03">
        <w:rPr>
          <w:b/>
        </w:rPr>
        <w:t>.</w:t>
      </w:r>
      <w:r w:rsidRPr="00660E80">
        <w:rPr>
          <w:b/>
        </w:rPr>
        <w:t xml:space="preserve"> vagyonkezelésében lévő ingatlanok vagyonkezelő képviselője által</w:t>
      </w:r>
      <w:r w:rsidR="00C10E20" w:rsidRPr="00660E80">
        <w:t xml:space="preserve"> </w:t>
      </w:r>
      <w:r w:rsidR="00D44BDB" w:rsidRPr="00660E80">
        <w:t xml:space="preserve">- az </w:t>
      </w:r>
      <w:r w:rsidR="00BD2F5A">
        <w:t xml:space="preserve">……………... </w:t>
      </w:r>
      <w:r w:rsidR="00390F03">
        <w:t>…………….</w:t>
      </w:r>
      <w:r w:rsidR="00D44BDB" w:rsidRPr="00660E80">
        <w:t xml:space="preserve"> által jóváhagyott tervdokumentáció birtokában</w:t>
      </w:r>
      <w:r w:rsidR="0054173E">
        <w:t xml:space="preserve">, külön kérelem alapján </w:t>
      </w:r>
      <w:r w:rsidR="00D44BDB" w:rsidRPr="00660E80">
        <w:t xml:space="preserve">- </w:t>
      </w:r>
      <w:r w:rsidR="00C10E20" w:rsidRPr="00660E80">
        <w:rPr>
          <w:b/>
        </w:rPr>
        <w:t xml:space="preserve">kiadásra kerülő </w:t>
      </w:r>
      <w:r w:rsidR="0054173E">
        <w:rPr>
          <w:b/>
        </w:rPr>
        <w:t xml:space="preserve">vagyonkezelői hozzájárulásban foglalt feltételekkel </w:t>
      </w:r>
      <w:r w:rsidRPr="00660E80">
        <w:rPr>
          <w:b/>
        </w:rPr>
        <w:t xml:space="preserve">kezdhető meg. </w:t>
      </w:r>
    </w:p>
    <w:p w14:paraId="2491B972" w14:textId="77777777" w:rsidR="002C6D43" w:rsidRPr="00660E80" w:rsidRDefault="002C6D43" w:rsidP="00A478FB">
      <w:pPr>
        <w:jc w:val="both"/>
      </w:pPr>
    </w:p>
    <w:p w14:paraId="0584029D" w14:textId="58D11804" w:rsidR="00C10E20" w:rsidRPr="00660E80" w:rsidRDefault="00C10E20" w:rsidP="00C10E20">
      <w:pPr>
        <w:ind w:firstLine="708"/>
        <w:jc w:val="both"/>
        <w:rPr>
          <w:b/>
        </w:rPr>
      </w:pPr>
      <w:r w:rsidRPr="00660E80">
        <w:t>3.2.</w:t>
      </w:r>
      <w:r w:rsidR="00C63BA5">
        <w:t>2.</w:t>
      </w:r>
      <w:r w:rsidRPr="00660E80">
        <w:t xml:space="preserve"> </w:t>
      </w:r>
      <w:r w:rsidRPr="00660E80">
        <w:rPr>
          <w:b/>
        </w:rPr>
        <w:t>A tervezett</w:t>
      </w:r>
      <w:r w:rsidR="00BD2F5A">
        <w:rPr>
          <w:b/>
        </w:rPr>
        <w:t>…</w:t>
      </w:r>
      <w:proofErr w:type="gramStart"/>
      <w:r w:rsidR="00BD2F5A">
        <w:rPr>
          <w:b/>
        </w:rPr>
        <w:t>…….</w:t>
      </w:r>
      <w:proofErr w:type="gramEnd"/>
      <w:r w:rsidR="00BD2F5A">
        <w:rPr>
          <w:b/>
        </w:rPr>
        <w:t xml:space="preserve">. </w:t>
      </w:r>
      <w:r w:rsidRPr="00660E80">
        <w:rPr>
          <w:b/>
        </w:rPr>
        <w:t>kialakítása kizárólag</w:t>
      </w:r>
      <w:r w:rsidRPr="00660E80">
        <w:t xml:space="preserve"> </w:t>
      </w:r>
      <w:r w:rsidR="00811EFA">
        <w:t xml:space="preserve">- </w:t>
      </w:r>
      <w:r w:rsidR="00660E80">
        <w:t>az eredményes engedélyezési eljárást követően</w:t>
      </w:r>
      <w:r w:rsidR="0054173E">
        <w:t>, külön kérelem alapján</w:t>
      </w:r>
      <w:r w:rsidR="00660E80">
        <w:t xml:space="preserve"> </w:t>
      </w:r>
      <w:r w:rsidR="00811EFA">
        <w:t xml:space="preserve">- </w:t>
      </w:r>
      <w:r w:rsidRPr="00660E80">
        <w:t xml:space="preserve">jelen Ingatlanhasználati Szerződés hatálya alatt </w:t>
      </w:r>
      <w:r w:rsidRPr="00660E80">
        <w:rPr>
          <w:b/>
        </w:rPr>
        <w:t xml:space="preserve">a </w:t>
      </w:r>
      <w:r w:rsidR="00390F03">
        <w:rPr>
          <w:b/>
        </w:rPr>
        <w:t>…………..</w:t>
      </w:r>
      <w:r w:rsidRPr="00660E80">
        <w:rPr>
          <w:b/>
        </w:rPr>
        <w:t xml:space="preserve"> vagyonkezelésében lévő ingatlanok vagyonkezelő képviselője által kiadásra kerülő</w:t>
      </w:r>
      <w:r w:rsidRPr="00660E80">
        <w:t xml:space="preserve"> - a kialakítás feltételeit rögzítő - </w:t>
      </w:r>
      <w:r w:rsidRPr="00660E80">
        <w:rPr>
          <w:b/>
        </w:rPr>
        <w:t xml:space="preserve">vagyonkezelői hozzájárulás birtokában kezdhető meg. </w:t>
      </w:r>
    </w:p>
    <w:p w14:paraId="3464FD5A" w14:textId="77777777" w:rsidR="00C10E20" w:rsidRPr="00660E80" w:rsidRDefault="00C10E20" w:rsidP="00A478FB">
      <w:pPr>
        <w:jc w:val="both"/>
        <w:rPr>
          <w:b/>
        </w:rPr>
      </w:pPr>
    </w:p>
    <w:p w14:paraId="21584801" w14:textId="6893425E" w:rsidR="002C6D43" w:rsidRPr="00D44BDB" w:rsidRDefault="002C6D43" w:rsidP="00A478FB">
      <w:pPr>
        <w:ind w:firstLine="708"/>
        <w:jc w:val="both"/>
      </w:pPr>
      <w:r w:rsidRPr="00D44BDB">
        <w:t>3.3. A</w:t>
      </w:r>
      <w:r w:rsidR="000079BF" w:rsidRPr="00D44BDB">
        <w:t xml:space="preserve"> </w:t>
      </w:r>
      <w:r w:rsidR="00A9341F" w:rsidRPr="00D44BDB">
        <w:t>(</w:t>
      </w:r>
      <w:r w:rsidR="00C63BA5">
        <w:t>3.2.</w:t>
      </w:r>
      <w:r w:rsidR="00A9341F" w:rsidRPr="00D44BDB">
        <w:t>)</w:t>
      </w:r>
      <w:r w:rsidR="000079BF" w:rsidRPr="00D44BDB">
        <w:t xml:space="preserve"> pontban meghatározott hozzájárulás</w:t>
      </w:r>
      <w:r w:rsidR="00C63BA5">
        <w:t>ok</w:t>
      </w:r>
      <w:r w:rsidR="000079BF" w:rsidRPr="00D44BDB">
        <w:t xml:space="preserve"> alapján kialakított</w:t>
      </w:r>
      <w:proofErr w:type="gramStart"/>
      <w:r w:rsidR="00BD2F5A">
        <w:t>…….</w:t>
      </w:r>
      <w:proofErr w:type="gramEnd"/>
      <w:r w:rsidR="00BD2F5A">
        <w:t xml:space="preserve">. </w:t>
      </w:r>
      <w:r w:rsidR="00E21E9F" w:rsidRPr="00D44BDB">
        <w:t xml:space="preserve">tisztántartására, karbantartására </w:t>
      </w:r>
      <w:r w:rsidRPr="00D44BDB">
        <w:t>Használatba adót (</w:t>
      </w:r>
      <w:r w:rsidR="00390F03">
        <w:t>…………….</w:t>
      </w:r>
      <w:r w:rsidRPr="00D44BDB">
        <w:t>) nem kötelezhetik, illetve az esetlegesen bekövetkező károkért vagy balesetért kártérítési kötelezettség a Használatba adót (</w:t>
      </w:r>
      <w:r w:rsidR="00390F03">
        <w:t>…………….</w:t>
      </w:r>
      <w:r w:rsidRPr="00D44BDB">
        <w:t>) – nem terheli.</w:t>
      </w:r>
    </w:p>
    <w:p w14:paraId="52CF0DD4" w14:textId="77777777" w:rsidR="002C6D43" w:rsidRPr="00515ED4" w:rsidRDefault="002C6D43" w:rsidP="00A478FB">
      <w:pPr>
        <w:ind w:firstLine="708"/>
        <w:jc w:val="both"/>
      </w:pPr>
    </w:p>
    <w:p w14:paraId="6C525215" w14:textId="77777777" w:rsidR="002C6D43" w:rsidRPr="00515ED4" w:rsidRDefault="002C6D43" w:rsidP="00A478FB">
      <w:pPr>
        <w:ind w:firstLine="708"/>
        <w:jc w:val="both"/>
      </w:pPr>
      <w:r w:rsidRPr="00515ED4">
        <w:t>3.</w:t>
      </w:r>
      <w:r w:rsidR="00E37D37" w:rsidRPr="00515ED4">
        <w:t>4</w:t>
      </w:r>
      <w:r w:rsidRPr="00515ED4">
        <w:t>. Használó</w:t>
      </w:r>
      <w:r w:rsidR="00C9259C" w:rsidRPr="00515ED4">
        <w:t xml:space="preserve"> j</w:t>
      </w:r>
      <w:r w:rsidRPr="00515ED4">
        <w:t xml:space="preserve">elen Szerződés aláírásával </w:t>
      </w:r>
      <w:r w:rsidR="00E37D37" w:rsidRPr="00515ED4">
        <w:t>vállalja, hogy a</w:t>
      </w:r>
      <w:r w:rsidR="00D44BDB" w:rsidRPr="00515ED4">
        <w:t xml:space="preserve">z </w:t>
      </w:r>
      <w:r w:rsidR="00BD2F5A">
        <w:t xml:space="preserve">………. </w:t>
      </w:r>
      <w:r w:rsidR="00E37D37" w:rsidRPr="00515ED4">
        <w:t xml:space="preserve">létesítéséhez szükséges hatósági engedélyek megléte esetén - </w:t>
      </w:r>
      <w:r w:rsidR="00C9259C" w:rsidRPr="00515ED4">
        <w:t xml:space="preserve">a beruházás megkezdéséhez szükséges vagyonkezelői hozzájárulás kiadása céljából - </w:t>
      </w:r>
      <w:r w:rsidR="00E37D37" w:rsidRPr="00515ED4">
        <w:t xml:space="preserve">Használó </w:t>
      </w:r>
      <w:r w:rsidRPr="00515ED4">
        <w:t xml:space="preserve">a hatósági engedélyek másolati példányát a Használatba adó </w:t>
      </w:r>
      <w:r w:rsidR="00F27D9A" w:rsidRPr="00515ED4">
        <w:t>részére megküldi.</w:t>
      </w:r>
      <w:r w:rsidR="00C9259C" w:rsidRPr="00515ED4">
        <w:t xml:space="preserve"> Továbbá </w:t>
      </w:r>
      <w:r w:rsidRPr="00515ED4">
        <w:t xml:space="preserve">Használó köteles a Használatba adót haladéktalanul tájékoztatni arról, ha a részükre adott, a működéshez, üzemeltetéshez szükséges </w:t>
      </w:r>
      <w:r w:rsidRPr="00515ED4">
        <w:lastRenderedPageBreak/>
        <w:t xml:space="preserve">és előirt hatósági engedély visszavonásra, módosításra kerül, illetve az abban foglalt bármilyen határidő eltelik. </w:t>
      </w:r>
    </w:p>
    <w:p w14:paraId="2D23E831" w14:textId="77777777" w:rsidR="00BC6893" w:rsidRPr="00515ED4" w:rsidRDefault="00BC6893" w:rsidP="00A478FB">
      <w:pPr>
        <w:ind w:firstLine="708"/>
        <w:jc w:val="both"/>
      </w:pPr>
    </w:p>
    <w:p w14:paraId="558F5D51" w14:textId="77777777" w:rsidR="002C6D43" w:rsidRPr="00515ED4" w:rsidRDefault="002C6D43" w:rsidP="00A478FB">
      <w:pPr>
        <w:ind w:firstLine="708"/>
        <w:jc w:val="both"/>
      </w:pPr>
      <w:r w:rsidRPr="00515ED4">
        <w:t>3.</w:t>
      </w:r>
      <w:r w:rsidR="00C9259C" w:rsidRPr="00515ED4">
        <w:t>5</w:t>
      </w:r>
      <w:r w:rsidRPr="00515ED4">
        <w:t>. Használó köteles haladéktalanul tájékoztatni a Használatb</w:t>
      </w:r>
      <w:r w:rsidR="00C9259C" w:rsidRPr="00515ED4">
        <w:t xml:space="preserve">a adót, amennyiben az Ingatlanokat/Ingatlanrészeket </w:t>
      </w:r>
      <w:r w:rsidRPr="00515ED4">
        <w:t>károsodás veszélye fenyegeti, vagy az Ingatlan</w:t>
      </w:r>
      <w:r w:rsidR="00C9259C" w:rsidRPr="00515ED4">
        <w:t>részekben</w:t>
      </w:r>
      <w:r w:rsidRPr="00515ED4">
        <w:t xml:space="preserve"> kár keletkezett. Felek rögzítik, hogy amennyiben a Használó szerződésszegésével (a tájékoztatási kötelezettség elmulasztását is ideértve) okoznak kárt, - különösen, ha a használatukba adott Ingatlanokban</w:t>
      </w:r>
      <w:r w:rsidR="00C9259C" w:rsidRPr="00515ED4">
        <w:t>/Ingatlanrészekben</w:t>
      </w:r>
      <w:r w:rsidRPr="00515ED4">
        <w:t xml:space="preserve"> kár keletkezik –, úgy a kárt a Polgári Törvénykönyvről szóló 2013. évi V. törvény (a továbbiakban: Ptk.) szerződésszegés esetére vonatkozó, 6:142. §-a alapján – a szerződésszegéssel okozott károkért való felelősség szabályai szerint – kötelesek megtéríteni. Egyéb esetekben a Ptk. általános kártérítési szabályai irányadó.</w:t>
      </w:r>
    </w:p>
    <w:p w14:paraId="77FBCB22" w14:textId="77777777" w:rsidR="00991459" w:rsidRDefault="00991459" w:rsidP="00A478FB">
      <w:pPr>
        <w:ind w:firstLine="708"/>
        <w:jc w:val="both"/>
      </w:pPr>
    </w:p>
    <w:p w14:paraId="11ACC7F9" w14:textId="77777777" w:rsidR="002C6D43" w:rsidRPr="00515ED4" w:rsidRDefault="002C6D43" w:rsidP="00A478FB">
      <w:pPr>
        <w:ind w:firstLine="708"/>
        <w:jc w:val="both"/>
      </w:pPr>
      <w:r w:rsidRPr="00515ED4">
        <w:t>3.</w:t>
      </w:r>
      <w:r w:rsidR="00C9259C" w:rsidRPr="00515ED4">
        <w:t>6</w:t>
      </w:r>
      <w:r w:rsidRPr="00515ED4">
        <w:t>. Jelen Szerződés hatálya alatt az Ingatlanokkal</w:t>
      </w:r>
      <w:r w:rsidR="00C9259C" w:rsidRPr="00515ED4">
        <w:t>/Ingatlanrészekkel</w:t>
      </w:r>
      <w:r w:rsidRPr="00515ED4">
        <w:t xml:space="preserve"> kapcsolatban, a Használó tevékenységével vagy mulasztásával összefüggésben bekövetkezett esetleges bármilyen szennyeződést, illetve egyéb környezetszennyezést, károsítást kiváltó tevékenységért való felelősség kizárólag a Használó</w:t>
      </w:r>
      <w:r w:rsidR="00FD1833">
        <w:t>t</w:t>
      </w:r>
      <w:r w:rsidRPr="00515ED4">
        <w:t xml:space="preserve"> terheli, azzal kapcsolatban a Használatba adó semmilyen felelősséggel nem tartozik a jelen Szerződés megszűnését követően sem. </w:t>
      </w:r>
    </w:p>
    <w:p w14:paraId="2C804F3C" w14:textId="77777777" w:rsidR="002C6D43" w:rsidRPr="00515ED4" w:rsidRDefault="002C6D43" w:rsidP="00A478FB">
      <w:pPr>
        <w:ind w:firstLine="708"/>
        <w:jc w:val="both"/>
      </w:pPr>
    </w:p>
    <w:p w14:paraId="516C77FA" w14:textId="77777777" w:rsidR="002C6D43" w:rsidRPr="00FD1833" w:rsidRDefault="002C6D43" w:rsidP="00A478FB">
      <w:pPr>
        <w:ind w:firstLine="708"/>
        <w:jc w:val="both"/>
      </w:pPr>
      <w:r w:rsidRPr="00FD1833">
        <w:t>3.</w:t>
      </w:r>
      <w:r w:rsidR="00C9259C" w:rsidRPr="00FD1833">
        <w:t>7</w:t>
      </w:r>
      <w:r w:rsidRPr="00FD1833">
        <w:t>. Amennyiben a jelen Szerződés megszűnését követően a jelen Szerződés időtartama alatt, a Használó tevékenységével vagy mulasztásával összefüggésben bekövetkezett talajszennyezés, felszín alatti vízszennyezés, illetve egyéb környezetszennyezés miatt a Használatba adóval szemben polgári jogi vagy közigazgatási jogi igényt támasztanak, Használó</w:t>
      </w:r>
      <w:r w:rsidR="00D66AC0">
        <w:t xml:space="preserve"> köteles</w:t>
      </w:r>
      <w:r w:rsidRPr="00FD1833">
        <w:t xml:space="preserve"> a Használatba adót mindennemű vagyoni és nem vagyoni követelés alól teljes mértékben mentesíteni.</w:t>
      </w:r>
    </w:p>
    <w:p w14:paraId="4943A117" w14:textId="77777777" w:rsidR="002C6D43" w:rsidRPr="00FD1833" w:rsidRDefault="002C6D43" w:rsidP="00A478FB">
      <w:pPr>
        <w:jc w:val="both"/>
      </w:pPr>
    </w:p>
    <w:p w14:paraId="4287BF14" w14:textId="77777777" w:rsidR="002C6D43" w:rsidRPr="00FD1833" w:rsidRDefault="002C6D43" w:rsidP="00A478FB">
      <w:pPr>
        <w:ind w:firstLine="708"/>
        <w:jc w:val="both"/>
      </w:pPr>
      <w:r w:rsidRPr="00FD1833">
        <w:t>3.</w:t>
      </w:r>
      <w:r w:rsidR="00C9259C" w:rsidRPr="00FD1833">
        <w:t>8</w:t>
      </w:r>
      <w:r w:rsidRPr="00FD1833">
        <w:t>. Használó köteles a</w:t>
      </w:r>
      <w:r w:rsidR="00FD1833" w:rsidRPr="00FD1833">
        <w:t xml:space="preserve">z </w:t>
      </w:r>
      <w:proofErr w:type="gramStart"/>
      <w:r w:rsidR="00BD2F5A">
        <w:t>…….</w:t>
      </w:r>
      <w:proofErr w:type="gramEnd"/>
      <w:r w:rsidR="00BD2F5A">
        <w:t xml:space="preserve">. </w:t>
      </w:r>
      <w:r w:rsidR="00C9259C" w:rsidRPr="00FD1833">
        <w:t>használatával</w:t>
      </w:r>
      <w:r w:rsidR="005C1EE3" w:rsidRPr="00FD1833">
        <w:t xml:space="preserve">/fenntartásával </w:t>
      </w:r>
      <w:r w:rsidR="00C9259C" w:rsidRPr="00FD1833">
        <w:t>összefüggésben az Ingatlanrészek</w:t>
      </w:r>
      <w:r w:rsidR="005C1EE3" w:rsidRPr="00FD1833">
        <w:t xml:space="preserve"> – bele értve azok mindkét oldalán lévő </w:t>
      </w:r>
      <w:r w:rsidR="00FD1833">
        <w:t>2</w:t>
      </w:r>
      <w:r w:rsidR="005C1EE3" w:rsidRPr="00FD1833">
        <w:t xml:space="preserve"> méteres környezetét is – a használatból fakadó </w:t>
      </w:r>
      <w:r w:rsidRPr="00FD1833">
        <w:t>hulladék</w:t>
      </w:r>
      <w:r w:rsidR="005C1EE3" w:rsidRPr="00FD1833">
        <w:t>ok</w:t>
      </w:r>
      <w:r w:rsidRPr="00FD1833">
        <w:t xml:space="preserve"> – vonatkozó jogszabályi és hatósági rendelkezéseknek mindenben megfelelő – gyűjtéséről, tárolásáról, illetve folyamat</w:t>
      </w:r>
      <w:r w:rsidR="005C1EE3" w:rsidRPr="00FD1833">
        <w:t>os elszállításáról gondoskodni.</w:t>
      </w:r>
    </w:p>
    <w:p w14:paraId="6CBA464B" w14:textId="77777777" w:rsidR="00D0698D" w:rsidRPr="00D0698D" w:rsidRDefault="00D0698D" w:rsidP="00D0698D">
      <w:pPr>
        <w:jc w:val="both"/>
      </w:pPr>
    </w:p>
    <w:p w14:paraId="412797E4" w14:textId="77777777" w:rsidR="002C6D43" w:rsidRPr="005C1F4B" w:rsidRDefault="002C6D43" w:rsidP="00A478FB">
      <w:pPr>
        <w:ind w:firstLine="708"/>
        <w:jc w:val="both"/>
      </w:pPr>
      <w:r w:rsidRPr="005C1F4B">
        <w:t>3.</w:t>
      </w:r>
      <w:r w:rsidR="00FF1C96" w:rsidRPr="005C1F4B">
        <w:t>9</w:t>
      </w:r>
      <w:r w:rsidRPr="005C1F4B">
        <w:t>. Jelen Szerződés megszűnik, ha</w:t>
      </w:r>
    </w:p>
    <w:p w14:paraId="26FAEE5B" w14:textId="77777777" w:rsidR="002C6D43" w:rsidRPr="004F19B8" w:rsidRDefault="002C6D43" w:rsidP="00A478FB">
      <w:pPr>
        <w:numPr>
          <w:ilvl w:val="0"/>
          <w:numId w:val="1"/>
        </w:numPr>
        <w:jc w:val="both"/>
      </w:pPr>
      <w:r w:rsidRPr="004F19B8">
        <w:t xml:space="preserve">a Felek a </w:t>
      </w:r>
      <w:r w:rsidR="00D0698D" w:rsidRPr="004F19B8">
        <w:t xml:space="preserve">jelen </w:t>
      </w:r>
      <w:r w:rsidRPr="004F19B8">
        <w:t>Szerződést közös megegyezéssel megszüntetik;</w:t>
      </w:r>
    </w:p>
    <w:p w14:paraId="0396DB73" w14:textId="09045017" w:rsidR="00D0698D" w:rsidRPr="004F19B8" w:rsidRDefault="00D0698D" w:rsidP="00D0698D">
      <w:pPr>
        <w:pStyle w:val="Listaszerbekezds"/>
        <w:numPr>
          <w:ilvl w:val="0"/>
          <w:numId w:val="1"/>
        </w:numPr>
        <w:jc w:val="both"/>
      </w:pPr>
      <w:r w:rsidRPr="004F19B8">
        <w:t>Használó Ingatlanra vonatkozó, jelen Szerződéssel létrejött jogviszonyát a bíróság megszünteti,</w:t>
      </w:r>
    </w:p>
    <w:p w14:paraId="4D6D7BB4" w14:textId="77777777" w:rsidR="00D0698D" w:rsidRPr="004F19B8" w:rsidRDefault="00D0698D" w:rsidP="00A478FB">
      <w:pPr>
        <w:numPr>
          <w:ilvl w:val="0"/>
          <w:numId w:val="1"/>
        </w:numPr>
        <w:jc w:val="both"/>
      </w:pPr>
      <w:r w:rsidRPr="00D0698D">
        <w:t>Használó Ingatlanra vonatkozó, jelen Szerződéssel létrejött jogviszonya hatósági határozat folytán megszűnik,</w:t>
      </w:r>
    </w:p>
    <w:p w14:paraId="7C2F99AE" w14:textId="77777777" w:rsidR="00D0698D" w:rsidRPr="004F19B8" w:rsidRDefault="00D0698D" w:rsidP="00A478FB">
      <w:pPr>
        <w:numPr>
          <w:ilvl w:val="0"/>
          <w:numId w:val="1"/>
        </w:numPr>
        <w:jc w:val="both"/>
      </w:pPr>
      <w:r w:rsidRPr="00D0698D">
        <w:t>Használó jogutód nélkül megszűnik,</w:t>
      </w:r>
    </w:p>
    <w:p w14:paraId="49279AA0" w14:textId="77777777" w:rsidR="002C6D43" w:rsidRPr="004F19B8" w:rsidRDefault="00D0698D" w:rsidP="00A478FB">
      <w:pPr>
        <w:numPr>
          <w:ilvl w:val="0"/>
          <w:numId w:val="1"/>
        </w:numPr>
        <w:jc w:val="both"/>
      </w:pPr>
      <w:r w:rsidRPr="00D0698D">
        <w:t>jelen Szerződés 2.</w:t>
      </w:r>
      <w:r w:rsidRPr="004F19B8">
        <w:t>1.</w:t>
      </w:r>
      <w:r w:rsidRPr="00D0698D">
        <w:t xml:space="preserve"> pontjában meghatározott </w:t>
      </w:r>
      <w:r w:rsidR="004F19B8" w:rsidRPr="00D0698D">
        <w:t>feltétel bekövetkezik</w:t>
      </w:r>
      <w:r w:rsidRPr="00D0698D">
        <w:t>,</w:t>
      </w:r>
    </w:p>
    <w:p w14:paraId="0F63D40E" w14:textId="77777777" w:rsidR="002C6D43" w:rsidRPr="004F19B8" w:rsidRDefault="00FD1833" w:rsidP="00A478FB">
      <w:pPr>
        <w:numPr>
          <w:ilvl w:val="0"/>
          <w:numId w:val="1"/>
        </w:numPr>
        <w:jc w:val="both"/>
      </w:pPr>
      <w:r w:rsidRPr="004F19B8">
        <w:t xml:space="preserve">az </w:t>
      </w:r>
      <w:r w:rsidR="00BD2F5A">
        <w:t>…</w:t>
      </w:r>
      <w:proofErr w:type="gramStart"/>
      <w:r w:rsidR="00BD2F5A">
        <w:t>…….</w:t>
      </w:r>
      <w:proofErr w:type="gramEnd"/>
      <w:r w:rsidR="00BD2F5A">
        <w:t xml:space="preserve">. </w:t>
      </w:r>
      <w:r w:rsidRPr="004F19B8">
        <w:t>kialakítására vonatkozó eljárás megszűnik</w:t>
      </w:r>
      <w:r w:rsidR="004F19B8" w:rsidRPr="004F19B8">
        <w:t>, vagy hatóság megszűnteti.</w:t>
      </w:r>
    </w:p>
    <w:p w14:paraId="03CACE18" w14:textId="77777777" w:rsidR="002C6D43" w:rsidRPr="002E68AB" w:rsidRDefault="002C6D43" w:rsidP="00A478FB">
      <w:pPr>
        <w:ind w:left="1068"/>
        <w:jc w:val="both"/>
      </w:pPr>
    </w:p>
    <w:p w14:paraId="4DFA2A67" w14:textId="77777777" w:rsidR="00DD5C90" w:rsidRPr="00FD1833" w:rsidRDefault="00DD5C90" w:rsidP="00A478FB">
      <w:pPr>
        <w:ind w:left="1068"/>
        <w:jc w:val="both"/>
      </w:pPr>
    </w:p>
    <w:p w14:paraId="26B2CC71" w14:textId="046D48C2" w:rsidR="002C6D43" w:rsidRPr="00D66AC0" w:rsidRDefault="002C6D43">
      <w:pPr>
        <w:ind w:firstLine="708"/>
        <w:jc w:val="both"/>
      </w:pPr>
      <w:r w:rsidRPr="0026439E">
        <w:t>3.</w:t>
      </w:r>
      <w:r w:rsidR="00FF1C96" w:rsidRPr="0026439E">
        <w:t>1</w:t>
      </w:r>
      <w:r w:rsidR="00985FDB">
        <w:t>0</w:t>
      </w:r>
      <w:r w:rsidRPr="0026439E">
        <w:t>. Használó a jelen Szerződés aláírásával Ptk. 6:209. § (1) bekezdésére figyelemmel – a Használatba adó javára fennálló vagyonkezelői jog megszűnésének esetére hozzájárulnak ahhoz, hogy az Állam képviseletében a tulajdonosi jogokat gyakorló szervezet(</w:t>
      </w:r>
      <w:proofErr w:type="spellStart"/>
      <w:r w:rsidRPr="0026439E">
        <w:t>ek</w:t>
      </w:r>
      <w:proofErr w:type="spellEnd"/>
      <w:r w:rsidRPr="0026439E">
        <w:t xml:space="preserve">) vagy az új vagyonkezelők részére a használatba adói jogok átruházásra kerüljenek (a továbbiakban: használatba adói jogutódlás). </w:t>
      </w:r>
      <w:r w:rsidR="0026439E">
        <w:t>A használati jog átruházása esetén az új Használó az ingatlanhasználati szerződést</w:t>
      </w:r>
      <w:r w:rsidR="00997990">
        <w:t xml:space="preserve"> jelen szerződés szerinti</w:t>
      </w:r>
      <w:r w:rsidR="0026439E">
        <w:t xml:space="preserve"> változatlan tartalommal és hatállyal köteles fenntartani. </w:t>
      </w:r>
      <w:r w:rsidR="00997990" w:rsidRPr="00997990">
        <w:t>A</w:t>
      </w:r>
      <w:r w:rsidR="00997990">
        <w:t>z</w:t>
      </w:r>
      <w:r w:rsidR="00997990" w:rsidRPr="00997990">
        <w:t xml:space="preserve"> </w:t>
      </w:r>
      <w:r w:rsidR="00F93769">
        <w:t>ingatlanhasználati szerződésben</w:t>
      </w:r>
      <w:r w:rsidR="00997990">
        <w:t xml:space="preserve"> </w:t>
      </w:r>
      <w:r w:rsidR="00997990" w:rsidRPr="00997990">
        <w:t>foglalt jogok és kötelezettségek harmadik személy részére történő átruházása kizárólag az irányító hatóság előzetes írásbeli beleegyezésével gyakorolható</w:t>
      </w:r>
      <w:r w:rsidR="00997990">
        <w:t>.</w:t>
      </w:r>
    </w:p>
    <w:p w14:paraId="3459C07A" w14:textId="77777777" w:rsidR="00BC6893" w:rsidRPr="00D66AC0" w:rsidRDefault="00BC6893" w:rsidP="00A478FB">
      <w:pPr>
        <w:ind w:firstLine="709"/>
        <w:jc w:val="both"/>
      </w:pPr>
    </w:p>
    <w:p w14:paraId="7239CF59" w14:textId="387D3898" w:rsidR="002C6D43" w:rsidRPr="00D66AC0" w:rsidRDefault="002C6D43" w:rsidP="00A478FB">
      <w:pPr>
        <w:ind w:firstLine="709"/>
        <w:jc w:val="both"/>
      </w:pPr>
      <w:r w:rsidRPr="00D66AC0">
        <w:lastRenderedPageBreak/>
        <w:t>3.1</w:t>
      </w:r>
      <w:r w:rsidR="00985FDB">
        <w:t>1</w:t>
      </w:r>
      <w:r w:rsidRPr="00D66AC0">
        <w:t>. Használatba adó a jelen Szerződést azonnali hatállyal írásban felmondhatja</w:t>
      </w:r>
      <w:r w:rsidR="00FF1C96" w:rsidRPr="00D66AC0">
        <w:t>, ha a Használók az Ingatlanrészeket</w:t>
      </w:r>
      <w:r w:rsidRPr="00D66AC0">
        <w:t xml:space="preserve"> nem a</w:t>
      </w:r>
      <w:r w:rsidR="00FF1C96" w:rsidRPr="00D66AC0">
        <w:t>z</w:t>
      </w:r>
      <w:r w:rsidRPr="00D66AC0">
        <w:t xml:space="preserve"> 1.</w:t>
      </w:r>
      <w:r w:rsidR="00D66AC0" w:rsidRPr="00D66AC0">
        <w:t>2.</w:t>
      </w:r>
      <w:r w:rsidRPr="00D66AC0">
        <w:t xml:space="preserve"> pont</w:t>
      </w:r>
      <w:r w:rsidR="00FF1C96" w:rsidRPr="00D66AC0">
        <w:t xml:space="preserve">ban rögzített </w:t>
      </w:r>
      <w:r w:rsidRPr="00D66AC0">
        <w:t xml:space="preserve">szerinti </w:t>
      </w:r>
      <w:r w:rsidR="00BD2F5A">
        <w:t xml:space="preserve">………. </w:t>
      </w:r>
      <w:r w:rsidR="00D66AC0" w:rsidRPr="00D66AC0">
        <w:t xml:space="preserve">létesítése </w:t>
      </w:r>
      <w:r w:rsidR="002E68AB">
        <w:t xml:space="preserve">és üzemeltetése </w:t>
      </w:r>
      <w:r w:rsidRPr="00D66AC0">
        <w:t>céljára használj</w:t>
      </w:r>
      <w:r w:rsidR="00D66AC0" w:rsidRPr="00D66AC0">
        <w:t>a</w:t>
      </w:r>
      <w:r w:rsidRPr="00D66AC0">
        <w:t>.</w:t>
      </w:r>
    </w:p>
    <w:p w14:paraId="2ED49107" w14:textId="77777777" w:rsidR="00BC6893" w:rsidRPr="0024762C" w:rsidRDefault="00BC6893" w:rsidP="00A478FB">
      <w:pPr>
        <w:ind w:firstLine="709"/>
        <w:jc w:val="both"/>
      </w:pPr>
    </w:p>
    <w:p w14:paraId="2BCC9196" w14:textId="5298A843" w:rsidR="002C6D43" w:rsidRPr="0024762C" w:rsidRDefault="002C6D43" w:rsidP="00A478FB">
      <w:pPr>
        <w:ind w:firstLine="708"/>
        <w:jc w:val="both"/>
      </w:pPr>
      <w:r w:rsidRPr="0024762C">
        <w:t>3.1</w:t>
      </w:r>
      <w:r w:rsidR="00985FDB">
        <w:t>2</w:t>
      </w:r>
      <w:r w:rsidRPr="0024762C">
        <w:t xml:space="preserve">. Jelen Szerződésben nem szabályozott kérdésekben a Ptk., az </w:t>
      </w:r>
      <w:proofErr w:type="spellStart"/>
      <w:r w:rsidRPr="0024762C">
        <w:t>Nvt</w:t>
      </w:r>
      <w:proofErr w:type="spellEnd"/>
      <w:r w:rsidRPr="0024762C">
        <w:t xml:space="preserve">., a </w:t>
      </w:r>
      <w:proofErr w:type="spellStart"/>
      <w:r w:rsidRPr="0024762C">
        <w:t>Vtv</w:t>
      </w:r>
      <w:proofErr w:type="spellEnd"/>
      <w:r w:rsidRPr="0024762C">
        <w:t>. és a Kormányrendelet előírásai az irányadók.</w:t>
      </w:r>
    </w:p>
    <w:p w14:paraId="61F9EB60" w14:textId="77777777" w:rsidR="002C6D43" w:rsidRPr="0024762C" w:rsidRDefault="002C6D43" w:rsidP="00A478FB">
      <w:pPr>
        <w:ind w:firstLine="708"/>
        <w:jc w:val="both"/>
      </w:pPr>
    </w:p>
    <w:p w14:paraId="4BC7B171" w14:textId="40201B5D" w:rsidR="002C6D43" w:rsidRDefault="002C6D43" w:rsidP="00A478FB">
      <w:pPr>
        <w:ind w:firstLine="708"/>
        <w:jc w:val="both"/>
      </w:pPr>
      <w:r w:rsidRPr="0024762C">
        <w:t>3.1</w:t>
      </w:r>
      <w:r w:rsidR="00985FDB">
        <w:t>3</w:t>
      </w:r>
      <w:r w:rsidRPr="0024762C">
        <w:t xml:space="preserve">. Szerződő Felek rögzítik, hogy a jelen Szerződés körében felmerülő minden vitás kérdést – a bírói út igénybevételét megelőzően – elsősorban kölcsönös egyeztetés útján, közös megegyezéssel törekszenek rendezni. Egyebekben a vitás kérdések rendezésére a </w:t>
      </w:r>
      <w:r w:rsidR="00387DD8" w:rsidRPr="009510A0">
        <w:t>polgári perrendtartásró</w:t>
      </w:r>
      <w:r w:rsidR="00387DD8">
        <w:t>l szóló 2016. évi CXXX. törvény</w:t>
      </w:r>
      <w:r w:rsidRPr="0024762C">
        <w:t xml:space="preserve"> előírásai az irányadók.</w:t>
      </w:r>
    </w:p>
    <w:p w14:paraId="46EF27A6" w14:textId="77777777" w:rsidR="00390F03" w:rsidRPr="0024762C" w:rsidRDefault="00390F03" w:rsidP="00A478FB">
      <w:pPr>
        <w:ind w:firstLine="708"/>
        <w:jc w:val="both"/>
      </w:pPr>
    </w:p>
    <w:p w14:paraId="5FD0DED9" w14:textId="77777777" w:rsidR="00D0698D" w:rsidRPr="00D0698D" w:rsidRDefault="002E68AB" w:rsidP="00D0698D">
      <w:pPr>
        <w:jc w:val="center"/>
        <w:outlineLvl w:val="0"/>
        <w:rPr>
          <w:b/>
        </w:rPr>
      </w:pPr>
      <w:r>
        <w:rPr>
          <w:b/>
        </w:rPr>
        <w:t>4</w:t>
      </w:r>
      <w:r w:rsidR="00D0698D" w:rsidRPr="00D0698D">
        <w:rPr>
          <w:b/>
        </w:rPr>
        <w:t>. Átláthatósági nyilatkozat, egyéb nyilatkozatok</w:t>
      </w:r>
    </w:p>
    <w:p w14:paraId="6B0218F9" w14:textId="77777777" w:rsidR="00D0698D" w:rsidRPr="00D0698D" w:rsidRDefault="00D0698D" w:rsidP="00D0698D"/>
    <w:p w14:paraId="4A85091C" w14:textId="77777777" w:rsidR="00D0698D" w:rsidRPr="00D0698D" w:rsidRDefault="002E68AB" w:rsidP="002E68AB">
      <w:pPr>
        <w:ind w:firstLine="708"/>
        <w:jc w:val="both"/>
      </w:pPr>
      <w:r>
        <w:t>4</w:t>
      </w:r>
      <w:r w:rsidR="00D0698D" w:rsidRPr="00D0698D">
        <w:t>.1.</w:t>
      </w:r>
      <w:r w:rsidR="00D0698D" w:rsidRPr="00D0698D">
        <w:tab/>
        <w:t xml:space="preserve">Használó kijelenti, hogy megfelel az </w:t>
      </w:r>
      <w:proofErr w:type="spellStart"/>
      <w:r w:rsidR="00D0698D" w:rsidRPr="00D0698D">
        <w:t>Nvt</w:t>
      </w:r>
      <w:proofErr w:type="spellEnd"/>
      <w:r w:rsidR="00D0698D" w:rsidRPr="00D0698D">
        <w:t xml:space="preserve">. 3. § (1) bekezdés 1. pontjában meghatározott átlátható szervezetre vonatkozó jogszabályi feltételeknek. </w:t>
      </w:r>
    </w:p>
    <w:p w14:paraId="6CBB4C5D" w14:textId="77777777" w:rsidR="00D0698D" w:rsidRPr="00D0698D" w:rsidRDefault="00D0698D" w:rsidP="00D0698D">
      <w:pPr>
        <w:jc w:val="both"/>
      </w:pPr>
    </w:p>
    <w:p w14:paraId="686D79C7" w14:textId="77777777" w:rsidR="00D0698D" w:rsidRPr="00D0698D" w:rsidRDefault="002E68AB" w:rsidP="002E68AB">
      <w:pPr>
        <w:ind w:firstLine="708"/>
        <w:jc w:val="both"/>
      </w:pPr>
      <w:r>
        <w:t>4</w:t>
      </w:r>
      <w:r w:rsidR="00D0698D" w:rsidRPr="00D0698D">
        <w:t>.2.</w:t>
      </w:r>
      <w:r w:rsidR="00D0698D" w:rsidRPr="00D0698D">
        <w:tab/>
        <w:t>Használó jelen Szerződés aláírásával nyilatkozik, hogy:</w:t>
      </w:r>
    </w:p>
    <w:p w14:paraId="4AE5BA02" w14:textId="77777777" w:rsidR="00D0698D" w:rsidRPr="00D0698D" w:rsidRDefault="00D0698D" w:rsidP="00D0698D">
      <w:pPr>
        <w:numPr>
          <w:ilvl w:val="0"/>
          <w:numId w:val="9"/>
        </w:numPr>
        <w:tabs>
          <w:tab w:val="left" w:pos="1134"/>
          <w:tab w:val="left" w:pos="1843"/>
        </w:tabs>
        <w:contextualSpacing/>
        <w:jc w:val="both"/>
      </w:pPr>
      <w:r w:rsidRPr="00D0698D">
        <w:t xml:space="preserve">vele szemben nem áll fenn a </w:t>
      </w:r>
      <w:proofErr w:type="spellStart"/>
      <w:r w:rsidRPr="00D0698D">
        <w:t>Vtv</w:t>
      </w:r>
      <w:proofErr w:type="spellEnd"/>
      <w:r w:rsidRPr="00D0698D">
        <w:t>. 25.§ (1) bekezdésében meghatározott kizáró ok;</w:t>
      </w:r>
    </w:p>
    <w:p w14:paraId="6A1DBC16" w14:textId="77777777" w:rsidR="00D0698D" w:rsidRPr="00D0698D" w:rsidRDefault="00D0698D" w:rsidP="00D0698D">
      <w:pPr>
        <w:numPr>
          <w:ilvl w:val="0"/>
          <w:numId w:val="9"/>
        </w:numPr>
        <w:tabs>
          <w:tab w:val="left" w:pos="1134"/>
          <w:tab w:val="left" w:pos="1843"/>
        </w:tabs>
        <w:contextualSpacing/>
        <w:jc w:val="both"/>
      </w:pPr>
      <w:r w:rsidRPr="00D0698D">
        <w:t>nincsen a Használatba Adóval, vagy bármelyik</w:t>
      </w:r>
      <w:proofErr w:type="gramStart"/>
      <w:r w:rsidRPr="00D0698D">
        <w:t xml:space="preserve"> </w:t>
      </w:r>
      <w:r w:rsidR="00BB501D">
        <w:t>….</w:t>
      </w:r>
      <w:proofErr w:type="gramEnd"/>
      <w:r w:rsidR="00BB501D">
        <w:t>.</w:t>
      </w:r>
      <w:r w:rsidRPr="00D0698D">
        <w:t xml:space="preserve"> vagy </w:t>
      </w:r>
      <w:r w:rsidR="00BB501D">
        <w:t>……</w:t>
      </w:r>
      <w:r w:rsidRPr="00D0698D">
        <w:t xml:space="preserve"> szervvel szemben fennálló lejárt fizetési kötelezettsége;</w:t>
      </w:r>
    </w:p>
    <w:p w14:paraId="11C57E46" w14:textId="77777777" w:rsidR="00D0698D" w:rsidRPr="00D0698D" w:rsidRDefault="00D0698D" w:rsidP="00D0698D">
      <w:pPr>
        <w:numPr>
          <w:ilvl w:val="0"/>
          <w:numId w:val="9"/>
        </w:numPr>
        <w:tabs>
          <w:tab w:val="left" w:pos="1134"/>
          <w:tab w:val="left" w:pos="1843"/>
        </w:tabs>
        <w:contextualSpacing/>
        <w:jc w:val="both"/>
      </w:pPr>
      <w:r w:rsidRPr="00D0698D">
        <w:t>állami tulajdonú ingatlan használatával kapcsolatos jogsértő magatartása miatt a jelen szerződés hatályba lépését megelőző két évben jogerős hatósági elmarasztaló, vagy bírságot kiszabó határozatot ellene nem hoztak.</w:t>
      </w:r>
    </w:p>
    <w:p w14:paraId="6089F495" w14:textId="77777777" w:rsidR="00D0698D" w:rsidRPr="00991459" w:rsidRDefault="00D0698D" w:rsidP="00A478FB">
      <w:pPr>
        <w:ind w:firstLine="708"/>
        <w:jc w:val="both"/>
      </w:pPr>
    </w:p>
    <w:p w14:paraId="2778D7F7" w14:textId="77777777" w:rsidR="002C6D43" w:rsidRPr="00991459" w:rsidRDefault="00C26E9E" w:rsidP="00A478FB">
      <w:pPr>
        <w:ind w:firstLine="708"/>
        <w:jc w:val="both"/>
      </w:pPr>
      <w:r>
        <w:t>4</w:t>
      </w:r>
      <w:r w:rsidR="002C6D43" w:rsidRPr="00991459">
        <w:t>.</w:t>
      </w:r>
      <w:r>
        <w:t>3</w:t>
      </w:r>
      <w:r w:rsidR="002C6D43" w:rsidRPr="00991459">
        <w:t xml:space="preserve"> Szerződő Felek tudomással bírnak a Ptk. 2:47. § bekezdései, az információs önrendelkezési jogról és az információszabadságról szóló 2011. évi CXII. Törvény 27. § (3)-(3a) bekezdései, valamint a minisztériumok és a Miniszterelnöki Hivatal által kötött, a nettó ötmillió forintot el nem érő értékű szerződésekre vonatkozó adatok közzétételéről szóló 85/2010. (III. 25.) Korm. Rendelet alapján rájuk háruló kötelezettségekről, melyek maradéktalan teljesítése érdekében, a tőlük elvárható módon, kölcsönösen együttműködnek.</w:t>
      </w:r>
    </w:p>
    <w:p w14:paraId="6201DE6B" w14:textId="77777777" w:rsidR="002C6D43" w:rsidRPr="00C26E9E" w:rsidRDefault="002C6D43" w:rsidP="00A478FB">
      <w:pPr>
        <w:ind w:firstLine="708"/>
        <w:jc w:val="both"/>
      </w:pPr>
    </w:p>
    <w:p w14:paraId="7CBE97D8" w14:textId="77777777" w:rsidR="002C6D43" w:rsidRPr="00C26E9E" w:rsidRDefault="00C26E9E" w:rsidP="00A478FB">
      <w:pPr>
        <w:ind w:firstLine="708"/>
        <w:jc w:val="both"/>
      </w:pPr>
      <w:r w:rsidRPr="00C26E9E">
        <w:t>4.4.</w:t>
      </w:r>
      <w:r w:rsidR="002C6D43" w:rsidRPr="00C26E9E">
        <w:t xml:space="preserve"> Használó kijelenti, hogy a Használatba adótól teljes körű tájékoztatást kap</w:t>
      </w:r>
      <w:r w:rsidR="00FF1C96" w:rsidRPr="00C26E9E">
        <w:t>ott</w:t>
      </w:r>
      <w:r w:rsidR="002C6D43" w:rsidRPr="00C26E9E">
        <w:t xml:space="preserve"> a </w:t>
      </w:r>
      <w:r w:rsidR="00390F03">
        <w:t>…</w:t>
      </w:r>
      <w:proofErr w:type="gramStart"/>
      <w:r w:rsidR="00390F03">
        <w:t>…….</w:t>
      </w:r>
      <w:proofErr w:type="gramEnd"/>
      <w:r w:rsidR="00390F03">
        <w:t>.</w:t>
      </w:r>
      <w:r w:rsidR="002C6D43" w:rsidRPr="00C26E9E">
        <w:t xml:space="preserve"> utasítás rendelkezéseiről, illetve a Használatba adó a </w:t>
      </w:r>
      <w:r w:rsidR="00BB501D">
        <w:t>…….</w:t>
      </w:r>
      <w:r w:rsidR="002C6D43" w:rsidRPr="00C26E9E">
        <w:t xml:space="preserve"> utasítás megismerhetőségi helyéről tájékoztatta. Használó</w:t>
      </w:r>
      <w:r w:rsidR="00FF1C96" w:rsidRPr="00C26E9E">
        <w:t xml:space="preserve"> kijelenti</w:t>
      </w:r>
      <w:r w:rsidR="002C6D43" w:rsidRPr="00C26E9E">
        <w:t>, hogy az Ingatlanok</w:t>
      </w:r>
      <w:r w:rsidR="00FF1C96" w:rsidRPr="00C26E9E">
        <w:t>/Ingatlanrészek</w:t>
      </w:r>
      <w:r w:rsidR="002C6D43" w:rsidRPr="00C26E9E">
        <w:t xml:space="preserve"> vonatkozásában a tulajdonosi jogokat gyakorló Magyar Nemzeti Vagyonkezelő Zrt. hivatalos honlapján (</w:t>
      </w:r>
      <w:hyperlink r:id="rId8" w:history="1">
        <w:r w:rsidR="002C6D43" w:rsidRPr="00C26E9E">
          <w:rPr>
            <w:rStyle w:val="Hiperhivatkozs"/>
            <w:color w:val="auto"/>
          </w:rPr>
          <w:t>www.mnv.hu</w:t>
        </w:r>
      </w:hyperlink>
      <w:r w:rsidR="002C6D43" w:rsidRPr="00C26E9E">
        <w:t>) megtalálható Vagyon-nyilvántartási Szabályzatát megismert</w:t>
      </w:r>
      <w:r w:rsidR="00FF1C96" w:rsidRPr="00C26E9E">
        <w:t>e</w:t>
      </w:r>
      <w:r w:rsidR="002C6D43" w:rsidRPr="00C26E9E">
        <w:t xml:space="preserve"> és azt mag</w:t>
      </w:r>
      <w:r w:rsidR="00FF1C96" w:rsidRPr="00C26E9E">
        <w:t>ára</w:t>
      </w:r>
      <w:r w:rsidR="002C6D43" w:rsidRPr="00C26E9E">
        <w:t xml:space="preserve"> nézve kötelező érvényűnek ismeri el.</w:t>
      </w:r>
    </w:p>
    <w:p w14:paraId="36D425AB" w14:textId="77777777" w:rsidR="002C6D43" w:rsidRPr="00C26E9E" w:rsidRDefault="002C6D43" w:rsidP="00A478FB">
      <w:pPr>
        <w:jc w:val="both"/>
      </w:pPr>
    </w:p>
    <w:p w14:paraId="03B5CFB1" w14:textId="77777777" w:rsidR="002C6D43" w:rsidRPr="00C26E9E" w:rsidRDefault="00C26E9E" w:rsidP="00A478FB">
      <w:pPr>
        <w:ind w:firstLine="708"/>
        <w:jc w:val="both"/>
      </w:pPr>
      <w:r w:rsidRPr="00C26E9E">
        <w:t>4.5.</w:t>
      </w:r>
      <w:r w:rsidR="002C6D43" w:rsidRPr="00C26E9E">
        <w:t xml:space="preserve"> Jelen Szerződés </w:t>
      </w:r>
      <w:r w:rsidR="00BC6893" w:rsidRPr="00C26E9E">
        <w:t>4</w:t>
      </w:r>
      <w:r w:rsidR="002C6D43" w:rsidRPr="00C26E9E">
        <w:t xml:space="preserve"> eredeti példányban készült, és példányonként </w:t>
      </w:r>
      <w:r w:rsidRPr="00C26E9E">
        <w:t>5</w:t>
      </w:r>
      <w:r w:rsidR="002C6D43" w:rsidRPr="00C26E9E">
        <w:t xml:space="preserve"> </w:t>
      </w:r>
      <w:r w:rsidR="00BC6893" w:rsidRPr="00C26E9E">
        <w:t xml:space="preserve">(+ 1 lap kitűzési vázrajz másolat) </w:t>
      </w:r>
      <w:r w:rsidR="002C6D43" w:rsidRPr="00C26E9E">
        <w:t>lapból áll, amelyet a Felek elolvasás és értelmezés után, mint akaratukkal mindenben megegyezőt jóváhagyólag és saját kezűleg írtak alá.</w:t>
      </w:r>
    </w:p>
    <w:p w14:paraId="70ED601C" w14:textId="77777777" w:rsidR="00BC6893" w:rsidRPr="00E213F1" w:rsidRDefault="00BC6893" w:rsidP="00A478FB"/>
    <w:p w14:paraId="5D8D15D2" w14:textId="77777777" w:rsidR="00BC6893" w:rsidRPr="00E213F1" w:rsidRDefault="00BC6893" w:rsidP="00A478FB">
      <w:pPr>
        <w:tabs>
          <w:tab w:val="center" w:pos="6804"/>
        </w:tabs>
        <w:ind w:firstLine="360"/>
      </w:pPr>
    </w:p>
    <w:p w14:paraId="088AF8AD" w14:textId="77777777" w:rsidR="00BC6893" w:rsidRPr="00E213F1" w:rsidRDefault="00390F03" w:rsidP="00A478FB">
      <w:pPr>
        <w:tabs>
          <w:tab w:val="center" w:pos="6804"/>
        </w:tabs>
        <w:ind w:firstLine="360"/>
      </w:pPr>
      <w:r>
        <w:t>_____________</w:t>
      </w:r>
      <w:r w:rsidR="00BC6893" w:rsidRPr="00E213F1">
        <w:t>, 201</w:t>
      </w:r>
      <w:r w:rsidR="00E213F1" w:rsidRPr="00E213F1">
        <w:t>9</w:t>
      </w:r>
      <w:r w:rsidR="00BC6893" w:rsidRPr="00E213F1">
        <w:t>.                        -   n.</w:t>
      </w:r>
      <w:r w:rsidR="00BC6893" w:rsidRPr="00E213F1">
        <w:tab/>
      </w:r>
      <w:r>
        <w:t>______________</w:t>
      </w:r>
      <w:r w:rsidR="00BC6893" w:rsidRPr="00E213F1">
        <w:t>, 201</w:t>
      </w:r>
      <w:r w:rsidR="00E213F1" w:rsidRPr="00E213F1">
        <w:t>9</w:t>
      </w:r>
      <w:r w:rsidR="00BC6893" w:rsidRPr="00E213F1">
        <w:t>.                            -   n.</w:t>
      </w:r>
    </w:p>
    <w:p w14:paraId="5672C117" w14:textId="77777777" w:rsidR="00BC6893" w:rsidRPr="00E213F1" w:rsidRDefault="00BC6893" w:rsidP="00A478FB">
      <w:pPr>
        <w:jc w:val="both"/>
      </w:pPr>
    </w:p>
    <w:p w14:paraId="0B666AB2" w14:textId="77777777" w:rsidR="00BC6893" w:rsidRPr="00E213F1" w:rsidRDefault="00BC6893" w:rsidP="00A478FB">
      <w:pPr>
        <w:jc w:val="both"/>
      </w:pPr>
      <w:r w:rsidRPr="00E213F1">
        <w:tab/>
      </w:r>
    </w:p>
    <w:p w14:paraId="7317F23F" w14:textId="77777777" w:rsidR="00BC6893" w:rsidRPr="00E213F1" w:rsidRDefault="00BC6893" w:rsidP="00A478FB">
      <w:pPr>
        <w:jc w:val="both"/>
      </w:pPr>
    </w:p>
    <w:p w14:paraId="78B554F1" w14:textId="77777777" w:rsidR="00BC6893" w:rsidRPr="00E213F1" w:rsidRDefault="00BC6893" w:rsidP="00A478FB">
      <w:pPr>
        <w:tabs>
          <w:tab w:val="center" w:pos="1980"/>
          <w:tab w:val="center" w:pos="6840"/>
        </w:tabs>
        <w:jc w:val="both"/>
      </w:pPr>
      <w:r w:rsidRPr="00E213F1">
        <w:tab/>
      </w:r>
      <w:r w:rsidR="00E213F1" w:rsidRPr="00E213F1">
        <w:rPr>
          <w:b/>
        </w:rPr>
        <w:t>Használatba adó</w:t>
      </w:r>
      <w:r w:rsidRPr="00E213F1">
        <w:rPr>
          <w:b/>
        </w:rPr>
        <w:tab/>
      </w:r>
      <w:r w:rsidR="00E213F1" w:rsidRPr="00E213F1">
        <w:rPr>
          <w:b/>
        </w:rPr>
        <w:t>Használó</w:t>
      </w:r>
    </w:p>
    <w:p w14:paraId="5F889DB5" w14:textId="77777777" w:rsidR="00BC6893" w:rsidRPr="00E213F1" w:rsidRDefault="00BC6893" w:rsidP="00A478FB">
      <w:pPr>
        <w:tabs>
          <w:tab w:val="center" w:pos="1980"/>
          <w:tab w:val="center" w:pos="6840"/>
        </w:tabs>
        <w:jc w:val="both"/>
        <w:rPr>
          <w:b/>
        </w:rPr>
      </w:pPr>
      <w:r w:rsidRPr="00E213F1">
        <w:tab/>
      </w:r>
      <w:r w:rsidRPr="00E213F1">
        <w:rPr>
          <w:b/>
        </w:rPr>
        <w:tab/>
      </w:r>
    </w:p>
    <w:p w14:paraId="171701D9" w14:textId="77777777" w:rsidR="00BC6893" w:rsidRPr="00E213F1" w:rsidRDefault="00BC6893" w:rsidP="00A478FB">
      <w:pPr>
        <w:jc w:val="both"/>
      </w:pPr>
    </w:p>
    <w:p w14:paraId="68AE942F" w14:textId="77777777" w:rsidR="002C6D43" w:rsidRPr="00E213F1" w:rsidRDefault="002C6D43" w:rsidP="00A478FB">
      <w:pPr>
        <w:ind w:firstLine="708"/>
        <w:jc w:val="both"/>
      </w:pPr>
    </w:p>
    <w:p w14:paraId="0C77AB50" w14:textId="77777777" w:rsidR="00E213F1" w:rsidRPr="00E213F1" w:rsidRDefault="00E213F1" w:rsidP="00A478FB">
      <w:pPr>
        <w:ind w:firstLine="708"/>
        <w:jc w:val="both"/>
      </w:pPr>
    </w:p>
    <w:p w14:paraId="65F3E68A" w14:textId="77777777" w:rsidR="00E213F1" w:rsidRPr="00E213F1" w:rsidRDefault="00E213F1" w:rsidP="00A478FB">
      <w:pPr>
        <w:ind w:firstLine="708"/>
        <w:jc w:val="both"/>
      </w:pPr>
    </w:p>
    <w:p w14:paraId="58E02B1A" w14:textId="77777777" w:rsidR="00E213F1" w:rsidRPr="00E213F1" w:rsidRDefault="00E213F1" w:rsidP="00A478FB">
      <w:pPr>
        <w:ind w:firstLine="708"/>
        <w:jc w:val="both"/>
      </w:pPr>
    </w:p>
    <w:p w14:paraId="2AE25EA9" w14:textId="77777777" w:rsidR="00E213F1" w:rsidRPr="00E213F1" w:rsidRDefault="00E213F1" w:rsidP="00A478FB">
      <w:pPr>
        <w:ind w:firstLine="708"/>
        <w:jc w:val="both"/>
      </w:pPr>
    </w:p>
    <w:p w14:paraId="4956478B" w14:textId="77777777" w:rsidR="002C6D43" w:rsidRPr="00E213F1" w:rsidRDefault="002C6D43" w:rsidP="00A478FB">
      <w:pPr>
        <w:ind w:firstLine="708"/>
        <w:jc w:val="both"/>
      </w:pPr>
      <w:r w:rsidRPr="00E213F1">
        <w:t xml:space="preserve">Készült: </w:t>
      </w:r>
      <w:r w:rsidR="00C47D90" w:rsidRPr="00E213F1">
        <w:t>4</w:t>
      </w:r>
      <w:r w:rsidRPr="00E213F1">
        <w:t xml:space="preserve"> példányban</w:t>
      </w:r>
    </w:p>
    <w:p w14:paraId="0E038AA6" w14:textId="77777777" w:rsidR="002C6D43" w:rsidRPr="00E213F1" w:rsidRDefault="002C6D43" w:rsidP="00A478FB">
      <w:pPr>
        <w:ind w:firstLine="708"/>
        <w:jc w:val="both"/>
      </w:pPr>
      <w:r w:rsidRPr="00E213F1">
        <w:t xml:space="preserve">Egy példány: </w:t>
      </w:r>
      <w:r w:rsidR="00E213F1" w:rsidRPr="00E213F1">
        <w:t>5</w:t>
      </w:r>
      <w:r w:rsidR="00BC6893" w:rsidRPr="00E213F1">
        <w:t>+1</w:t>
      </w:r>
      <w:r w:rsidRPr="00E213F1">
        <w:t xml:space="preserve"> lap</w:t>
      </w:r>
    </w:p>
    <w:p w14:paraId="38EAAC0A" w14:textId="77777777" w:rsidR="002C6D43" w:rsidRPr="00E213F1" w:rsidRDefault="002C6D43" w:rsidP="00A478FB">
      <w:pPr>
        <w:ind w:firstLine="708"/>
        <w:jc w:val="both"/>
      </w:pPr>
      <w:r w:rsidRPr="00E213F1">
        <w:t xml:space="preserve">Ügyintéző: </w:t>
      </w:r>
      <w:r w:rsidR="00E213F1" w:rsidRPr="00E213F1">
        <w:t xml:space="preserve">Kapják: </w:t>
      </w:r>
      <w:r w:rsidRPr="00E213F1">
        <w:t xml:space="preserve">1 - 2. sz. pld.: </w:t>
      </w:r>
      <w:r w:rsidR="00390F03">
        <w:t>………………</w:t>
      </w:r>
      <w:r w:rsidRPr="00E213F1">
        <w:t xml:space="preserve"> (Használó)</w:t>
      </w:r>
    </w:p>
    <w:p w14:paraId="1DD6DC25" w14:textId="77777777" w:rsidR="002C6D43" w:rsidRPr="00E213F1" w:rsidRDefault="002C6D43" w:rsidP="00A478FB">
      <w:pPr>
        <w:ind w:firstLine="708"/>
        <w:jc w:val="both"/>
      </w:pPr>
      <w:r w:rsidRPr="00E213F1">
        <w:tab/>
        <w:t xml:space="preserve">  3 - 4. sz. pld.: </w:t>
      </w:r>
      <w:r w:rsidR="00390F03">
        <w:t>……………………</w:t>
      </w:r>
      <w:proofErr w:type="gramStart"/>
      <w:r w:rsidR="00390F03">
        <w:t>…</w:t>
      </w:r>
      <w:r w:rsidR="00C47D90" w:rsidRPr="00E213F1">
        <w:t>(</w:t>
      </w:r>
      <w:proofErr w:type="gramEnd"/>
      <w:r w:rsidR="00C47D90" w:rsidRPr="00E213F1">
        <w:t>Használatba adó)</w:t>
      </w:r>
    </w:p>
    <w:sectPr w:rsidR="002C6D43" w:rsidRPr="00E213F1" w:rsidSect="00E213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72CE4" w14:textId="77777777" w:rsidR="00E8317E" w:rsidRDefault="00E8317E">
      <w:r>
        <w:separator/>
      </w:r>
    </w:p>
  </w:endnote>
  <w:endnote w:type="continuationSeparator" w:id="0">
    <w:p w14:paraId="4480DF85" w14:textId="77777777" w:rsidR="00E8317E" w:rsidRDefault="00E83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22FD7" w14:textId="77777777" w:rsidR="0066121D" w:rsidRDefault="0066121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7D071" w14:textId="77777777" w:rsidR="0066121D" w:rsidRDefault="0066121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E6995" w14:textId="77777777" w:rsidR="0066121D" w:rsidRDefault="0066121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A5669" w14:textId="77777777" w:rsidR="00E8317E" w:rsidRDefault="00E8317E">
      <w:r>
        <w:separator/>
      </w:r>
    </w:p>
  </w:footnote>
  <w:footnote w:type="continuationSeparator" w:id="0">
    <w:p w14:paraId="0BB8DDE7" w14:textId="77777777" w:rsidR="00E8317E" w:rsidRDefault="00E83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2EFF3" w14:textId="77777777" w:rsidR="00D80222" w:rsidRDefault="00EA768E" w:rsidP="003A4C38">
    <w:pPr>
      <w:pStyle w:val="lfej"/>
      <w:framePr w:wrap="around" w:vAnchor="text" w:hAnchor="margin" w:xAlign="center" w:y="1"/>
      <w:rPr>
        <w:rStyle w:val="Oldalszm"/>
      </w:rPr>
    </w:pPr>
    <w:r>
      <w:rPr>
        <w:noProof/>
      </w:rPr>
      <w:pict w14:anchorId="71FFC5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79375" o:spid="_x0000_s2050" type="#_x0000_t136" style="position:absolute;margin-left:0;margin-top:0;width:511.6pt;height:127.9pt;rotation:315;z-index:-251655168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TERVEZET"/>
          <w10:wrap anchorx="margin" anchory="margin"/>
        </v:shape>
      </w:pict>
    </w:r>
    <w:r w:rsidR="002C6D43">
      <w:rPr>
        <w:rStyle w:val="Oldalszm"/>
      </w:rPr>
      <w:fldChar w:fldCharType="begin"/>
    </w:r>
    <w:r w:rsidR="002C6D43">
      <w:rPr>
        <w:rStyle w:val="Oldalszm"/>
      </w:rPr>
      <w:instrText xml:space="preserve">PAGE  </w:instrText>
    </w:r>
    <w:r w:rsidR="002C6D43">
      <w:rPr>
        <w:rStyle w:val="Oldalszm"/>
      </w:rPr>
      <w:fldChar w:fldCharType="end"/>
    </w:r>
  </w:p>
  <w:p w14:paraId="25ABFCF8" w14:textId="77777777" w:rsidR="00D80222" w:rsidRDefault="00EA768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79496" w14:textId="77777777" w:rsidR="00D80222" w:rsidRDefault="00EA768E" w:rsidP="003A4C38">
    <w:pPr>
      <w:pStyle w:val="lfej"/>
      <w:framePr w:wrap="around" w:vAnchor="text" w:hAnchor="margin" w:xAlign="center" w:y="1"/>
      <w:rPr>
        <w:rStyle w:val="Oldalszm"/>
      </w:rPr>
    </w:pPr>
    <w:r>
      <w:rPr>
        <w:noProof/>
      </w:rPr>
      <w:pict w14:anchorId="7C3D68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79376" o:spid="_x0000_s2051" type="#_x0000_t136" style="position:absolute;margin-left:0;margin-top:0;width:511.6pt;height:127.9pt;rotation:315;z-index:-251653120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TERVEZET"/>
          <w10:wrap anchorx="margin" anchory="margin"/>
        </v:shape>
      </w:pict>
    </w:r>
    <w:r w:rsidR="002C6D43">
      <w:rPr>
        <w:rStyle w:val="Oldalszm"/>
      </w:rPr>
      <w:fldChar w:fldCharType="begin"/>
    </w:r>
    <w:r w:rsidR="002C6D43">
      <w:rPr>
        <w:rStyle w:val="Oldalszm"/>
      </w:rPr>
      <w:instrText xml:space="preserve">PAGE  </w:instrText>
    </w:r>
    <w:r w:rsidR="002C6D43">
      <w:rPr>
        <w:rStyle w:val="Oldalszm"/>
      </w:rPr>
      <w:fldChar w:fldCharType="separate"/>
    </w:r>
    <w:r w:rsidR="00F93769">
      <w:rPr>
        <w:rStyle w:val="Oldalszm"/>
        <w:noProof/>
      </w:rPr>
      <w:t>5</w:t>
    </w:r>
    <w:r w:rsidR="002C6D43">
      <w:rPr>
        <w:rStyle w:val="Oldalszm"/>
      </w:rPr>
      <w:fldChar w:fldCharType="end"/>
    </w:r>
  </w:p>
  <w:p w14:paraId="7EBC40B7" w14:textId="77777777" w:rsidR="00D80222" w:rsidRDefault="00EA768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C1B7F" w14:textId="77777777" w:rsidR="00094FE8" w:rsidRDefault="00EA768E">
    <w:pPr>
      <w:pStyle w:val="lfej"/>
    </w:pPr>
    <w:r>
      <w:rPr>
        <w:noProof/>
      </w:rPr>
      <w:pict w14:anchorId="5AF140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79374" o:spid="_x0000_s2049" type="#_x0000_t136" style="position:absolute;margin-left:0;margin-top:0;width:511.6pt;height:127.9pt;rotation:315;z-index:-251657216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TERVEZ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469AB"/>
    <w:multiLevelType w:val="hybridMultilevel"/>
    <w:tmpl w:val="0DA018B8"/>
    <w:lvl w:ilvl="0" w:tplc="E8A47EE2">
      <w:start w:val="2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A23636F"/>
    <w:multiLevelType w:val="multilevel"/>
    <w:tmpl w:val="A72CEE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2EE533A6"/>
    <w:multiLevelType w:val="hybridMultilevel"/>
    <w:tmpl w:val="AD6A6CBC"/>
    <w:lvl w:ilvl="0" w:tplc="7B307B2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42BE25A7"/>
    <w:multiLevelType w:val="hybridMultilevel"/>
    <w:tmpl w:val="6F7C5E7C"/>
    <w:lvl w:ilvl="0" w:tplc="9568534A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AB25999"/>
    <w:multiLevelType w:val="multilevel"/>
    <w:tmpl w:val="1110E0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5" w15:restartNumberingAfterBreak="0">
    <w:nsid w:val="4DAA305E"/>
    <w:multiLevelType w:val="hybridMultilevel"/>
    <w:tmpl w:val="8332859C"/>
    <w:lvl w:ilvl="0" w:tplc="0A48B7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EF53885"/>
    <w:multiLevelType w:val="hybridMultilevel"/>
    <w:tmpl w:val="9EAE1E8A"/>
    <w:lvl w:ilvl="0" w:tplc="D8C47ED2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4D62B03"/>
    <w:multiLevelType w:val="hybridMultilevel"/>
    <w:tmpl w:val="A6EC2E9E"/>
    <w:lvl w:ilvl="0" w:tplc="6924123A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  <w:color w:val="C00000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753D7E31"/>
    <w:multiLevelType w:val="hybridMultilevel"/>
    <w:tmpl w:val="1B841816"/>
    <w:lvl w:ilvl="0" w:tplc="ADD2EF32">
      <w:start w:val="1"/>
      <w:numFmt w:val="lowerLetter"/>
      <w:lvlText w:val="%1.)"/>
      <w:lvlJc w:val="left"/>
      <w:pPr>
        <w:ind w:left="1068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6D46A00"/>
    <w:multiLevelType w:val="multilevel"/>
    <w:tmpl w:val="BDFE6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9"/>
  </w:num>
  <w:num w:numId="6">
    <w:abstractNumId w:val="3"/>
  </w:num>
  <w:num w:numId="7">
    <w:abstractNumId w:val="1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E89"/>
    <w:rsid w:val="000079BF"/>
    <w:rsid w:val="0001766C"/>
    <w:rsid w:val="00017FD2"/>
    <w:rsid w:val="00021422"/>
    <w:rsid w:val="000465F2"/>
    <w:rsid w:val="000904F9"/>
    <w:rsid w:val="00094FE8"/>
    <w:rsid w:val="000A458B"/>
    <w:rsid w:val="000F1F8D"/>
    <w:rsid w:val="00143036"/>
    <w:rsid w:val="001A6F7A"/>
    <w:rsid w:val="001F0061"/>
    <w:rsid w:val="002074D5"/>
    <w:rsid w:val="002153F1"/>
    <w:rsid w:val="0024762C"/>
    <w:rsid w:val="0026439E"/>
    <w:rsid w:val="002B59E0"/>
    <w:rsid w:val="002C4CE2"/>
    <w:rsid w:val="002C6D43"/>
    <w:rsid w:val="002D08FE"/>
    <w:rsid w:val="002E68AB"/>
    <w:rsid w:val="00387DD8"/>
    <w:rsid w:val="00390F03"/>
    <w:rsid w:val="003A4A8F"/>
    <w:rsid w:val="004D774A"/>
    <w:rsid w:val="004F19B8"/>
    <w:rsid w:val="00515ED4"/>
    <w:rsid w:val="00522ADF"/>
    <w:rsid w:val="0054021F"/>
    <w:rsid w:val="0054173E"/>
    <w:rsid w:val="005C1EE3"/>
    <w:rsid w:val="005C1F4B"/>
    <w:rsid w:val="006342A3"/>
    <w:rsid w:val="00635BEB"/>
    <w:rsid w:val="00660E80"/>
    <w:rsid w:val="0066121D"/>
    <w:rsid w:val="0066375A"/>
    <w:rsid w:val="00672A0B"/>
    <w:rsid w:val="006E2575"/>
    <w:rsid w:val="006F069F"/>
    <w:rsid w:val="007436B3"/>
    <w:rsid w:val="00784AEC"/>
    <w:rsid w:val="007961B3"/>
    <w:rsid w:val="00811EFA"/>
    <w:rsid w:val="008146F9"/>
    <w:rsid w:val="00822C4B"/>
    <w:rsid w:val="00985FDB"/>
    <w:rsid w:val="00991459"/>
    <w:rsid w:val="00997990"/>
    <w:rsid w:val="009E484D"/>
    <w:rsid w:val="009F46B3"/>
    <w:rsid w:val="00A478FB"/>
    <w:rsid w:val="00A61C51"/>
    <w:rsid w:val="00A90CB4"/>
    <w:rsid w:val="00A9341F"/>
    <w:rsid w:val="00B3612C"/>
    <w:rsid w:val="00B41436"/>
    <w:rsid w:val="00B81080"/>
    <w:rsid w:val="00BB501D"/>
    <w:rsid w:val="00BC6893"/>
    <w:rsid w:val="00BD2F5A"/>
    <w:rsid w:val="00C10E20"/>
    <w:rsid w:val="00C26E9E"/>
    <w:rsid w:val="00C47D90"/>
    <w:rsid w:val="00C63BA5"/>
    <w:rsid w:val="00C670D7"/>
    <w:rsid w:val="00C9259C"/>
    <w:rsid w:val="00CA7C6B"/>
    <w:rsid w:val="00CF3585"/>
    <w:rsid w:val="00D0698D"/>
    <w:rsid w:val="00D44BDB"/>
    <w:rsid w:val="00D66AC0"/>
    <w:rsid w:val="00D733A4"/>
    <w:rsid w:val="00DD5C90"/>
    <w:rsid w:val="00DE35D5"/>
    <w:rsid w:val="00E213F1"/>
    <w:rsid w:val="00E21E9F"/>
    <w:rsid w:val="00E37D37"/>
    <w:rsid w:val="00E8317E"/>
    <w:rsid w:val="00EA768E"/>
    <w:rsid w:val="00EB3874"/>
    <w:rsid w:val="00EE69BA"/>
    <w:rsid w:val="00F04828"/>
    <w:rsid w:val="00F27D9A"/>
    <w:rsid w:val="00F81AA0"/>
    <w:rsid w:val="00F93769"/>
    <w:rsid w:val="00F94779"/>
    <w:rsid w:val="00FD1833"/>
    <w:rsid w:val="00FD6791"/>
    <w:rsid w:val="00FF1C96"/>
    <w:rsid w:val="00FF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0A9F4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6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rsid w:val="002C6D43"/>
  </w:style>
  <w:style w:type="paragraph" w:styleId="lfej">
    <w:name w:val="header"/>
    <w:basedOn w:val="Norml"/>
    <w:link w:val="lfejChar"/>
    <w:rsid w:val="002C6D4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C6D4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2C6D43"/>
    <w:rPr>
      <w:color w:val="0000FF"/>
      <w:u w:val="single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01766C"/>
    <w:pPr>
      <w:spacing w:after="120"/>
      <w:ind w:left="283"/>
    </w:pPr>
    <w:rPr>
      <w:rFonts w:eastAsiaTheme="minorHAnsi"/>
      <w:lang w:eastAsia="en-US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01766C"/>
    <w:rPr>
      <w:rFonts w:ascii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01766C"/>
    <w:pPr>
      <w:ind w:left="720"/>
      <w:contextualSpacing/>
    </w:pPr>
    <w:rPr>
      <w:rFonts w:eastAsiaTheme="minorHAnsi"/>
      <w:lang w:eastAsia="en-US"/>
    </w:rPr>
  </w:style>
  <w:style w:type="character" w:customStyle="1" w:styleId="FontStyle24">
    <w:name w:val="Font Style24"/>
    <w:basedOn w:val="Bekezdsalapbettpusa"/>
    <w:uiPriority w:val="99"/>
    <w:rsid w:val="0001766C"/>
    <w:rPr>
      <w:rFonts w:ascii="Times New Roman" w:hAnsi="Times New Roman" w:cs="Times New Roman"/>
      <w:color w:val="000000"/>
      <w:sz w:val="20"/>
      <w:szCs w:val="20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5C1EE3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5C1EE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94FE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94FE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D069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D0698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0F0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0F03"/>
    <w:rPr>
      <w:rFonts w:ascii="Segoe UI" w:eastAsia="Times New Roman" w:hAnsi="Segoe UI" w:cs="Segoe UI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3A4A8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4A8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4A8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4A8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4A8F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nv.h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6C802-1FAB-49B3-A793-E041C80BD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1469</Words>
  <Characters>10140</Characters>
  <Application>Microsoft Office Word</Application>
  <DocSecurity>0</DocSecurity>
  <Lines>84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2019-05-21T09:33:00Z</dcterms:created>
  <dcterms:modified xsi:type="dcterms:W3CDTF">2019-05-21T09:33:00Z</dcterms:modified>
</cp:coreProperties>
</file>