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E8" w:rsidRPr="002120AE" w:rsidRDefault="002B70E8" w:rsidP="002B70E8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2B70E8" w:rsidRPr="002120AE" w:rsidRDefault="002B70E8" w:rsidP="002B70E8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2B70E8" w:rsidRPr="002120AE" w:rsidRDefault="002B70E8" w:rsidP="002B70E8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F87F14">
        <w:rPr>
          <w:rFonts w:ascii="Times New Roman" w:hAnsi="Times New Roman" w:cs="Times New Roman"/>
          <w:b/>
        </w:rPr>
        <w:t>május 6</w:t>
      </w:r>
      <w:r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2B70E8" w:rsidRDefault="002B70E8" w:rsidP="002B70E8">
      <w:pPr>
        <w:spacing w:after="0"/>
        <w:jc w:val="center"/>
        <w:rPr>
          <w:rFonts w:ascii="Times New Roman" w:hAnsi="Times New Roman" w:cs="Times New Roman"/>
          <w:b/>
        </w:rPr>
      </w:pPr>
    </w:p>
    <w:p w:rsidR="002B70E8" w:rsidRPr="002120AE" w:rsidRDefault="002B70E8" w:rsidP="002B70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Előterjesztés</w:t>
      </w:r>
    </w:p>
    <w:p w:rsidR="00B25F32" w:rsidRPr="00B25F32" w:rsidRDefault="00B25F32" w:rsidP="00B25F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F32">
        <w:rPr>
          <w:rFonts w:ascii="Times New Roman" w:hAnsi="Times New Roman" w:cs="Times New Roman"/>
          <w:b/>
          <w:sz w:val="24"/>
          <w:szCs w:val="24"/>
        </w:rPr>
        <w:t>Döntés a Budakeszi orvosi ügyelet ellátása tárgyában megkötött szerződés módosításáról és annak finanszírozásáról</w:t>
      </w:r>
    </w:p>
    <w:p w:rsidR="002B70E8" w:rsidRPr="00107BD1" w:rsidRDefault="002B70E8" w:rsidP="002B70E8">
      <w:pPr>
        <w:spacing w:after="0"/>
        <w:jc w:val="center"/>
      </w:pPr>
    </w:p>
    <w:p w:rsidR="002B70E8" w:rsidRPr="002120AE" w:rsidRDefault="002B70E8" w:rsidP="002B7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87F14">
        <w:rPr>
          <w:rFonts w:ascii="Times New Roman" w:hAnsi="Times New Roman" w:cs="Times New Roman"/>
          <w:sz w:val="24"/>
          <w:szCs w:val="24"/>
        </w:rPr>
        <w:t>5.06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0E8" w:rsidRPr="002120AE" w:rsidRDefault="002B70E8" w:rsidP="002B7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37593A">
        <w:rPr>
          <w:rFonts w:ascii="Times New Roman" w:hAnsi="Times New Roman" w:cs="Times New Roman"/>
          <w:sz w:val="24"/>
          <w:szCs w:val="24"/>
        </w:rPr>
        <w:t xml:space="preserve">Pénzügyi Bizottság / </w:t>
      </w:r>
      <w:bookmarkStart w:id="0" w:name="_GoBack"/>
      <w:bookmarkEnd w:id="0"/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2B70E8" w:rsidRPr="002120AE" w:rsidRDefault="002B70E8" w:rsidP="002B7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2B70E8" w:rsidRPr="002120AE" w:rsidRDefault="002B70E8" w:rsidP="002B7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0E8" w:rsidRPr="002120AE" w:rsidRDefault="002B70E8" w:rsidP="002B7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2B70E8" w:rsidRPr="002120AE" w:rsidRDefault="002B70E8" w:rsidP="002B7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B70E8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2B70E8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2B70E8" w:rsidRPr="002120AE" w:rsidRDefault="002B70E8" w:rsidP="002B7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B25F32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B25F32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2B70E8" w:rsidRPr="002120AE" w:rsidRDefault="002B70E8" w:rsidP="002B7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2B70E8" w:rsidRPr="002120AE" w:rsidRDefault="002B70E8" w:rsidP="002B7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0E8" w:rsidRDefault="002B70E8" w:rsidP="002B7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------</w:t>
      </w:r>
    </w:p>
    <w:p w:rsidR="002B70E8" w:rsidRDefault="002B70E8" w:rsidP="002B7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>: ----</w:t>
      </w:r>
    </w:p>
    <w:p w:rsidR="002B70E8" w:rsidRDefault="002B70E8" w:rsidP="002B7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70E8" w:rsidRPr="002B70E8" w:rsidRDefault="002B70E8" w:rsidP="002B70E8">
      <w:pPr>
        <w:spacing w:after="0"/>
        <w:jc w:val="both"/>
        <w:rPr>
          <w:rFonts w:ascii="Times New Roman" w:hAnsi="Times New Roman" w:cs="Times New Roman"/>
        </w:rPr>
      </w:pPr>
      <w:r w:rsidRPr="002B70E8">
        <w:rPr>
          <w:rFonts w:ascii="Times New Roman" w:hAnsi="Times New Roman" w:cs="Times New Roman"/>
        </w:rPr>
        <w:t>Nem igényel.</w:t>
      </w:r>
    </w:p>
    <w:p w:rsidR="002B70E8" w:rsidRDefault="002B70E8" w:rsidP="002B70E8">
      <w:pPr>
        <w:spacing w:after="0"/>
        <w:jc w:val="both"/>
        <w:rPr>
          <w:rFonts w:ascii="Times New Roman" w:hAnsi="Times New Roman" w:cs="Times New Roman"/>
          <w:b/>
        </w:rPr>
      </w:pPr>
    </w:p>
    <w:p w:rsidR="002B70E8" w:rsidRPr="005B6ACD" w:rsidRDefault="002B70E8" w:rsidP="002B70E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2B70E8" w:rsidRDefault="002B70E8" w:rsidP="002B7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32" w:rsidRPr="00B25F32" w:rsidRDefault="00B25F32" w:rsidP="00B2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32">
        <w:rPr>
          <w:rFonts w:ascii="Times New Roman" w:hAnsi="Times New Roman" w:cs="Times New Roman"/>
          <w:sz w:val="24"/>
          <w:szCs w:val="24"/>
        </w:rPr>
        <w:t>Páty Község Önkormányzatának Képviselő-testülete az 56/2019. (II. 27.) számú határozatával döntött arról, hogy az orvosi ügyelet ellátására vonatkozó megállapodást felmondja, és Páty orvosi ügyeletét Etyek és Herceghalom önkormányzataival közösen kívánják ellátni.</w:t>
      </w:r>
    </w:p>
    <w:p w:rsidR="00B25F32" w:rsidRPr="00B25F32" w:rsidRDefault="00B25F32" w:rsidP="00B2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F32" w:rsidRPr="00B25F32" w:rsidRDefault="00B25F32" w:rsidP="00B2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32">
        <w:rPr>
          <w:rFonts w:ascii="Times New Roman" w:hAnsi="Times New Roman" w:cs="Times New Roman"/>
          <w:sz w:val="24"/>
          <w:szCs w:val="24"/>
        </w:rPr>
        <w:t xml:space="preserve">A Budakeszi Orvosi Ügyeletet Budajenő, Budakeszi, Nagykovácsi, Páty, Remeteszőlős és Telki településeken 2018. március 01. napjától a HUNGARY AMBULANCE Egészségügyi és Szolgáltató Közhasznú Nonprofit Korlátolt Felelősségű Társaság látja el. Az orvosi ügyelet költségét a Nemzeti Egészségbiztosítási Alapkezelő által közvetlenül a Budakeszi Orvosi Ügyeletet ellátó szolgáltatónak fizetett támogatás, valamint az azt meghaladó 557.000.-Ft/hó összeg képezi, melyet Budajenő, Budakeszi, Nagykovácsi, Páty, Remeteszőlős, Telki települések önkormányzatai fizetnek lakosságszám alapján. </w:t>
      </w:r>
    </w:p>
    <w:p w:rsidR="00B25F32" w:rsidRPr="00B25F32" w:rsidRDefault="00B25F32" w:rsidP="00B2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F32" w:rsidRPr="00B25F32" w:rsidRDefault="00B25F32" w:rsidP="00B2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32">
        <w:rPr>
          <w:rFonts w:ascii="Times New Roman" w:hAnsi="Times New Roman" w:cs="Times New Roman"/>
          <w:sz w:val="24"/>
          <w:szCs w:val="24"/>
        </w:rPr>
        <w:t xml:space="preserve">Páty település felmondásával az orvosi ügyelet költségeit – beleértve Páty településre eső NEAK finanszírozást, és Páty település által eddig fizetett </w:t>
      </w:r>
      <w:proofErr w:type="gramStart"/>
      <w:r w:rsidRPr="00B25F32">
        <w:rPr>
          <w:rFonts w:ascii="Times New Roman" w:hAnsi="Times New Roman" w:cs="Times New Roman"/>
          <w:sz w:val="24"/>
          <w:szCs w:val="24"/>
        </w:rPr>
        <w:t xml:space="preserve">hozzájárulást 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előzetes elképzelések szerint </w:t>
      </w:r>
      <w:r w:rsidRPr="00B25F32">
        <w:rPr>
          <w:rFonts w:ascii="Times New Roman" w:hAnsi="Times New Roman" w:cs="Times New Roman"/>
          <w:sz w:val="24"/>
          <w:szCs w:val="24"/>
        </w:rPr>
        <w:t>– Budajenő, Budakeszi, Nagykovácsi, Remeteszőlős és Telki településeknek kell</w:t>
      </w:r>
      <w:r>
        <w:rPr>
          <w:rFonts w:ascii="Times New Roman" w:hAnsi="Times New Roman" w:cs="Times New Roman"/>
          <w:sz w:val="24"/>
          <w:szCs w:val="24"/>
        </w:rPr>
        <w:t>ene</w:t>
      </w:r>
      <w:r w:rsidRPr="00B25F32">
        <w:rPr>
          <w:rFonts w:ascii="Times New Roman" w:hAnsi="Times New Roman" w:cs="Times New Roman"/>
          <w:sz w:val="24"/>
          <w:szCs w:val="24"/>
        </w:rPr>
        <w:t xml:space="preserve"> finanszírozni az alábbiak szerint:</w:t>
      </w:r>
    </w:p>
    <w:p w:rsidR="00B25F32" w:rsidRPr="00B25F32" w:rsidRDefault="00B25F32" w:rsidP="00B2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1809"/>
        <w:gridCol w:w="1771"/>
        <w:gridCol w:w="1701"/>
      </w:tblGrid>
      <w:tr w:rsidR="00B25F32" w:rsidRPr="00B25F32" w:rsidTr="004F0B23">
        <w:trPr>
          <w:trHeight w:val="300"/>
          <w:jc w:val="center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32" w:rsidRPr="00B25F32" w:rsidRDefault="00B25F32" w:rsidP="00B25F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32" w:rsidRPr="00B25F32" w:rsidRDefault="00B25F32" w:rsidP="00B25F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Lakosság szám (2018.01.01.)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F32" w:rsidRPr="00B25F32" w:rsidRDefault="00B25F32" w:rsidP="00B25F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szolgáltatás</w:t>
            </w:r>
          </w:p>
          <w:p w:rsidR="00B25F32" w:rsidRPr="00B25F32" w:rsidRDefault="00B25F32" w:rsidP="00B25F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(+1 orvos)</w:t>
            </w:r>
          </w:p>
          <w:p w:rsidR="00B25F32" w:rsidRPr="00B25F32" w:rsidRDefault="00B25F32" w:rsidP="00B25F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Ft/hó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32" w:rsidRPr="00B25F32" w:rsidRDefault="00B25F32" w:rsidP="00B25F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Kieső NEAK</w:t>
            </w:r>
          </w:p>
          <w:p w:rsidR="00B25F32" w:rsidRPr="00B25F32" w:rsidRDefault="00B25F32" w:rsidP="00B25F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Ft/hó</w:t>
            </w:r>
          </w:p>
        </w:tc>
      </w:tr>
      <w:tr w:rsidR="00B25F32" w:rsidRPr="00B25F32" w:rsidTr="004F0B23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32" w:rsidRPr="00B25F32" w:rsidRDefault="00B25F32" w:rsidP="00B25F3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Budajenő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1 942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37 246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35 994 Ft</w:t>
            </w:r>
          </w:p>
        </w:tc>
      </w:tr>
      <w:tr w:rsidR="00B25F32" w:rsidRPr="00B25F32" w:rsidTr="004F0B23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32" w:rsidRPr="00B25F32" w:rsidRDefault="00B25F32" w:rsidP="00B25F3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Budakeszi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14 330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274 837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263 383 Ft</w:t>
            </w:r>
          </w:p>
        </w:tc>
      </w:tr>
      <w:tr w:rsidR="00B25F32" w:rsidRPr="00B25F32" w:rsidTr="004F0B23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32" w:rsidRPr="00B25F32" w:rsidRDefault="00B25F32" w:rsidP="00B25F3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Nagykovácsi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7 476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150 556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144 281 Ft</w:t>
            </w:r>
          </w:p>
        </w:tc>
      </w:tr>
      <w:tr w:rsidR="00B25F32" w:rsidRPr="00B25F32" w:rsidTr="004F0B23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32" w:rsidRPr="00B25F32" w:rsidRDefault="00B25F32" w:rsidP="00B25F3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Remeteszőlős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17 549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16 818 Ft</w:t>
            </w:r>
          </w:p>
        </w:tc>
      </w:tr>
      <w:tr w:rsidR="00B25F32" w:rsidRPr="00B25F32" w:rsidTr="004F0B23">
        <w:trPr>
          <w:trHeight w:val="300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32" w:rsidRPr="00B25F32" w:rsidRDefault="00B25F32" w:rsidP="00B25F3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Telki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4 005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76 812 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73 611 Ft</w:t>
            </w:r>
          </w:p>
        </w:tc>
      </w:tr>
      <w:tr w:rsidR="00B25F32" w:rsidRPr="00B25F32" w:rsidTr="004F0B23">
        <w:trPr>
          <w:trHeight w:val="315"/>
          <w:jc w:val="center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32" w:rsidRPr="00B25F32" w:rsidRDefault="00B25F32" w:rsidP="00B25F32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29 042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557 </w:t>
            </w:r>
            <w:proofErr w:type="gramStart"/>
            <w:r w:rsidRPr="00B25F32">
              <w:rPr>
                <w:rFonts w:ascii="Times New Roman" w:hAnsi="Times New Roman" w:cs="Times New Roman"/>
                <w:i/>
                <w:sz w:val="24"/>
                <w:szCs w:val="24"/>
              </w:rPr>
              <w:t>000  Ft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5F32" w:rsidRPr="00B25F32" w:rsidRDefault="00B25F32" w:rsidP="00B25F32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i/>
                <w:sz w:val="24"/>
                <w:szCs w:val="24"/>
              </w:rPr>
              <w:t>533786 Ft</w:t>
            </w:r>
          </w:p>
        </w:tc>
      </w:tr>
    </w:tbl>
    <w:p w:rsidR="00B25F32" w:rsidRPr="00B25F32" w:rsidRDefault="00B25F32" w:rsidP="00B2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F32" w:rsidRPr="00B25F32" w:rsidRDefault="00B25F32" w:rsidP="00B2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32">
        <w:rPr>
          <w:rFonts w:ascii="Times New Roman" w:hAnsi="Times New Roman" w:cs="Times New Roman"/>
          <w:sz w:val="24"/>
          <w:szCs w:val="24"/>
        </w:rPr>
        <w:t xml:space="preserve">A BÖT Társulási Tanácsa az április 2-án tartott rendkívüli ülésén a felmondást tudomásul vette, és felkérte az ügyeletben érintett polgármestereket, hogy a megbízási szerződés módosításának és a finanszírozásnak a kérdését terjesszék a képviselőtestületek elé. </w:t>
      </w:r>
    </w:p>
    <w:p w:rsidR="00B25F32" w:rsidRPr="00B25F32" w:rsidRDefault="00B25F32" w:rsidP="00B2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F32" w:rsidRPr="00B25F32" w:rsidRDefault="00B25F32" w:rsidP="00B2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32">
        <w:rPr>
          <w:rFonts w:ascii="Times New Roman" w:hAnsi="Times New Roman" w:cs="Times New Roman"/>
          <w:sz w:val="24"/>
          <w:szCs w:val="24"/>
        </w:rPr>
        <w:t xml:space="preserve">Az augusztus 1-jétől esedékes módosítás az ügyeletben maradó önkormányzatokra megnövekedett költségviseléssel jár. Ez egyrészt az ügyeletet ellátó plusz 1 fő orvos/mentőtiszt lakosságarányos költségéből, másrészt a </w:t>
      </w:r>
      <w:proofErr w:type="spellStart"/>
      <w:r w:rsidRPr="00B25F32">
        <w:rPr>
          <w:rFonts w:ascii="Times New Roman" w:hAnsi="Times New Roman" w:cs="Times New Roman"/>
          <w:sz w:val="24"/>
          <w:szCs w:val="24"/>
        </w:rPr>
        <w:t>pátyi</w:t>
      </w:r>
      <w:proofErr w:type="spellEnd"/>
      <w:r w:rsidRPr="00B25F32">
        <w:rPr>
          <w:rFonts w:ascii="Times New Roman" w:hAnsi="Times New Roman" w:cs="Times New Roman"/>
          <w:sz w:val="24"/>
          <w:szCs w:val="24"/>
        </w:rPr>
        <w:t xml:space="preserve"> lakosokra járó NEAK támogatás elmaradásnak pótlásából áll. </w:t>
      </w:r>
    </w:p>
    <w:p w:rsidR="00B25F32" w:rsidRPr="00B25F32" w:rsidRDefault="00B25F32" w:rsidP="00B2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F32" w:rsidRPr="00B25F32" w:rsidRDefault="00B25F32" w:rsidP="00B2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3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25F32">
        <w:rPr>
          <w:rFonts w:ascii="Times New Roman" w:hAnsi="Times New Roman" w:cs="Times New Roman"/>
          <w:sz w:val="24"/>
          <w:szCs w:val="24"/>
        </w:rPr>
        <w:t>Csutoráné</w:t>
      </w:r>
      <w:proofErr w:type="spellEnd"/>
      <w:r w:rsidRPr="00B25F32">
        <w:rPr>
          <w:rFonts w:ascii="Times New Roman" w:hAnsi="Times New Roman" w:cs="Times New Roman"/>
          <w:sz w:val="24"/>
          <w:szCs w:val="24"/>
        </w:rPr>
        <w:t xml:space="preserve"> dr. Győri </w:t>
      </w:r>
      <w:proofErr w:type="spellStart"/>
      <w:r w:rsidRPr="00B25F32">
        <w:rPr>
          <w:rFonts w:ascii="Times New Roman" w:hAnsi="Times New Roman" w:cs="Times New Roman"/>
          <w:sz w:val="24"/>
          <w:szCs w:val="24"/>
        </w:rPr>
        <w:t>Ottilia</w:t>
      </w:r>
      <w:proofErr w:type="spellEnd"/>
      <w:r w:rsidRPr="00B25F32">
        <w:rPr>
          <w:rFonts w:ascii="Times New Roman" w:hAnsi="Times New Roman" w:cs="Times New Roman"/>
          <w:sz w:val="24"/>
          <w:szCs w:val="24"/>
        </w:rPr>
        <w:t xml:space="preserve"> a BÖT elnöke jelezte, hogy a megbízott vállalkozóval tárgyalni fog arról, hogy a megbízási díj az ellátandó feladat csökkenésével arányosan változzon. Az augusztus 1-jétől fizetendő hozzájárulás pontos összege így jelenleg még nem ismert. Annyi bizonyos, hogy valamilyen mértékben minden érintett település esetében növekedni fog. </w:t>
      </w:r>
    </w:p>
    <w:p w:rsidR="00B25F32" w:rsidRPr="00B25F32" w:rsidRDefault="00B25F32" w:rsidP="00B2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F32" w:rsidRPr="00B25F32" w:rsidRDefault="00B25F32" w:rsidP="00B2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F32">
        <w:rPr>
          <w:rFonts w:ascii="Times New Roman" w:hAnsi="Times New Roman" w:cs="Times New Roman"/>
          <w:sz w:val="24"/>
          <w:szCs w:val="24"/>
        </w:rPr>
        <w:t>A szerződés módosításának feltétele, hogy az érintett képviselő-testületek az aláíráshoz és a lakosságszámarányos finanszírozáshoz a jóváhagyást megadják.</w:t>
      </w:r>
    </w:p>
    <w:p w:rsidR="002B70E8" w:rsidRPr="00B25F32" w:rsidRDefault="002B70E8" w:rsidP="002B7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32" w:rsidRPr="00B25F32" w:rsidRDefault="00B25F32" w:rsidP="002B7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F32">
        <w:rPr>
          <w:rFonts w:ascii="Times New Roman" w:hAnsi="Times New Roman" w:cs="Times New Roman"/>
          <w:sz w:val="24"/>
          <w:szCs w:val="24"/>
        </w:rPr>
        <w:t>Telki, 2019. április 16</w:t>
      </w:r>
    </w:p>
    <w:p w:rsidR="00B25F32" w:rsidRPr="00B25F32" w:rsidRDefault="00B25F32" w:rsidP="002B7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F32">
        <w:rPr>
          <w:rFonts w:ascii="Times New Roman" w:hAnsi="Times New Roman" w:cs="Times New Roman"/>
          <w:sz w:val="24"/>
          <w:szCs w:val="24"/>
        </w:rPr>
        <w:tab/>
      </w:r>
    </w:p>
    <w:p w:rsidR="00B25F32" w:rsidRPr="00B25F32" w:rsidRDefault="00B25F32" w:rsidP="002B7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B25F32" w:rsidRPr="00B25F32" w:rsidRDefault="00B25F32" w:rsidP="002B7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</w:r>
      <w:r w:rsidRPr="00B25F32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B25F32" w:rsidRDefault="00B25F32" w:rsidP="002B70E8">
      <w:pPr>
        <w:shd w:val="clear" w:color="auto" w:fill="FFFFFF"/>
        <w:spacing w:after="0" w:line="240" w:lineRule="auto"/>
        <w:jc w:val="both"/>
      </w:pPr>
    </w:p>
    <w:p w:rsidR="00B25F32" w:rsidRPr="00791FA7" w:rsidRDefault="00B25F32" w:rsidP="00B25F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F32" w:rsidRPr="00791FA7" w:rsidRDefault="00B25F32" w:rsidP="00B2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A7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B25F32" w:rsidRPr="00791FA7" w:rsidRDefault="00B25F32" w:rsidP="00B2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A7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B25F32" w:rsidRPr="00791FA7" w:rsidRDefault="00B25F32" w:rsidP="00B2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A7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B25F32" w:rsidRPr="00791FA7" w:rsidRDefault="00B25F32" w:rsidP="00B2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1FA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791FA7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91FA7">
        <w:rPr>
          <w:rFonts w:ascii="Times New Roman" w:hAnsi="Times New Roman" w:cs="Times New Roman"/>
          <w:b/>
          <w:sz w:val="24"/>
          <w:szCs w:val="24"/>
        </w:rPr>
        <w:t xml:space="preserve">.(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791FA7">
        <w:rPr>
          <w:rFonts w:ascii="Times New Roman" w:hAnsi="Times New Roman" w:cs="Times New Roman"/>
          <w:b/>
          <w:sz w:val="24"/>
          <w:szCs w:val="24"/>
        </w:rPr>
        <w:t xml:space="preserve">.    ) </w:t>
      </w:r>
      <w:proofErr w:type="spellStart"/>
      <w:r w:rsidRPr="00791FA7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791FA7">
        <w:rPr>
          <w:rFonts w:ascii="Times New Roman" w:hAnsi="Times New Roman" w:cs="Times New Roman"/>
          <w:b/>
          <w:sz w:val="24"/>
          <w:szCs w:val="24"/>
        </w:rPr>
        <w:t>.</w:t>
      </w:r>
      <w:r w:rsidRPr="00791FA7">
        <w:rPr>
          <w:rFonts w:ascii="Times New Roman" w:hAnsi="Times New Roman" w:cs="Times New Roman"/>
          <w:color w:val="343434"/>
          <w:w w:val="119"/>
          <w:sz w:val="24"/>
          <w:szCs w:val="24"/>
        </w:rPr>
        <w:t xml:space="preserve"> </w:t>
      </w:r>
      <w:r w:rsidRPr="00791FA7">
        <w:rPr>
          <w:rFonts w:ascii="Times New Roman" w:hAnsi="Times New Roman" w:cs="Times New Roman"/>
          <w:b/>
          <w:sz w:val="24"/>
          <w:szCs w:val="24"/>
        </w:rPr>
        <w:t xml:space="preserve">számú </w:t>
      </w:r>
    </w:p>
    <w:p w:rsidR="00B25F32" w:rsidRPr="00791FA7" w:rsidRDefault="00B25F32" w:rsidP="00B25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A7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B25F32" w:rsidRDefault="00B25F32" w:rsidP="002B70E8">
      <w:pPr>
        <w:shd w:val="clear" w:color="auto" w:fill="FFFFFF"/>
        <w:spacing w:after="0" w:line="240" w:lineRule="auto"/>
        <w:jc w:val="both"/>
      </w:pPr>
    </w:p>
    <w:p w:rsidR="00B25F32" w:rsidRPr="00B25F32" w:rsidRDefault="00B25F32" w:rsidP="00B25F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F32">
        <w:rPr>
          <w:rFonts w:ascii="Times New Roman" w:hAnsi="Times New Roman" w:cs="Times New Roman"/>
          <w:b/>
          <w:sz w:val="24"/>
          <w:szCs w:val="24"/>
        </w:rPr>
        <w:t>Döntés a Budakeszi orvosi ügyelet ellátása tárgyában megkötött szerződés módosításáról és annak finanszírozásáról</w:t>
      </w:r>
    </w:p>
    <w:p w:rsidR="00B25F32" w:rsidRPr="00B25F32" w:rsidRDefault="00B25F32" w:rsidP="002B7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32" w:rsidRPr="00B25F32" w:rsidRDefault="00B25F32" w:rsidP="002B7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F32">
        <w:rPr>
          <w:rFonts w:ascii="Times New Roman" w:hAnsi="Times New Roman" w:cs="Times New Roman"/>
          <w:sz w:val="24"/>
          <w:szCs w:val="24"/>
        </w:rPr>
        <w:t xml:space="preserve">Telki község Önkormányzatának Képviselő-testülete a Budakeszi orvosi ügyelet ellátására vonatkozó szerződés Páty község kiválása miatti módosítására a jóváhagyást megadja. </w:t>
      </w:r>
    </w:p>
    <w:p w:rsidR="00B25F32" w:rsidRPr="00B25F32" w:rsidRDefault="00B25F32" w:rsidP="002B7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F32">
        <w:rPr>
          <w:rFonts w:ascii="Times New Roman" w:hAnsi="Times New Roman" w:cs="Times New Roman"/>
          <w:sz w:val="24"/>
          <w:szCs w:val="24"/>
        </w:rPr>
        <w:lastRenderedPageBreak/>
        <w:t xml:space="preserve">Felhatalmazza a polgármestert a Budakeszi orvosi ügyelet finanszírozására vonatkozó pénzeszköz átadási megállapodás módosításának aláírására. </w:t>
      </w:r>
    </w:p>
    <w:p w:rsidR="00B25F32" w:rsidRPr="00B25F32" w:rsidRDefault="00B25F32" w:rsidP="002B7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32" w:rsidRPr="00B25F32" w:rsidRDefault="00B25F32" w:rsidP="002B7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F32">
        <w:rPr>
          <w:rFonts w:ascii="Times New Roman" w:hAnsi="Times New Roman" w:cs="Times New Roman"/>
          <w:sz w:val="24"/>
          <w:szCs w:val="24"/>
        </w:rPr>
        <w:t xml:space="preserve">Határidő: azonnal </w:t>
      </w:r>
    </w:p>
    <w:p w:rsidR="002B70E8" w:rsidRPr="00B25F32" w:rsidRDefault="00B25F32" w:rsidP="002B70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F32">
        <w:rPr>
          <w:rFonts w:ascii="Times New Roman" w:hAnsi="Times New Roman" w:cs="Times New Roman"/>
          <w:sz w:val="24"/>
          <w:szCs w:val="24"/>
        </w:rPr>
        <w:t>Felelős: polgármester</w:t>
      </w:r>
    </w:p>
    <w:sectPr w:rsidR="002B70E8" w:rsidRPr="00B2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7"/>
    <w:rsid w:val="001E76A0"/>
    <w:rsid w:val="002B70E8"/>
    <w:rsid w:val="0037593A"/>
    <w:rsid w:val="004C6947"/>
    <w:rsid w:val="005647E1"/>
    <w:rsid w:val="00B25F32"/>
    <w:rsid w:val="00F8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4097"/>
  <w15:chartTrackingRefBased/>
  <w15:docId w15:val="{A3121029-AEB4-4B8F-B4C5-65D613A9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70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2019-04-12T15:59:00Z</dcterms:created>
  <dcterms:modified xsi:type="dcterms:W3CDTF">2019-05-02T12:47:00Z</dcterms:modified>
</cp:coreProperties>
</file>