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bookmarkStart w:id="0" w:name="_GoBack"/>
      <w:bookmarkEnd w:id="0"/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22004">
        <w:rPr>
          <w:rFonts w:ascii="Times New Roman" w:hAnsi="Times New Roman" w:cs="Times New Roman"/>
          <w:sz w:val="24"/>
          <w:szCs w:val="24"/>
        </w:rPr>
        <w:t>20</w:t>
      </w:r>
      <w:r w:rsidR="00630488" w:rsidRPr="00630488">
        <w:rPr>
          <w:rFonts w:ascii="Times New Roman" w:hAnsi="Times New Roman" w:cs="Times New Roman"/>
          <w:sz w:val="24"/>
          <w:szCs w:val="24"/>
        </w:rPr>
        <w:t>/201</w:t>
      </w:r>
      <w:r w:rsidR="00622004">
        <w:rPr>
          <w:rFonts w:ascii="Times New Roman" w:hAnsi="Times New Roman" w:cs="Times New Roman"/>
          <w:sz w:val="24"/>
          <w:szCs w:val="24"/>
        </w:rPr>
        <w:t>9</w:t>
      </w:r>
      <w:r w:rsidR="00630488" w:rsidRPr="00630488">
        <w:rPr>
          <w:rFonts w:ascii="Times New Roman" w:hAnsi="Times New Roman" w:cs="Times New Roman"/>
          <w:sz w:val="24"/>
          <w:szCs w:val="24"/>
        </w:rPr>
        <w:t>. (X.2</w:t>
      </w:r>
      <w:r w:rsidR="00622004">
        <w:rPr>
          <w:rFonts w:ascii="Times New Roman" w:hAnsi="Times New Roman" w:cs="Times New Roman"/>
          <w:sz w:val="24"/>
          <w:szCs w:val="24"/>
        </w:rPr>
        <w:t>8</w:t>
      </w:r>
      <w:r w:rsidR="00630488" w:rsidRPr="00630488">
        <w:rPr>
          <w:rFonts w:ascii="Times New Roman" w:hAnsi="Times New Roman" w:cs="Times New Roman"/>
          <w:sz w:val="24"/>
          <w:szCs w:val="24"/>
        </w:rPr>
        <w:t>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50</w:t>
            </w:r>
            <w:r w:rsidRPr="008403BF">
              <w:rPr>
                <w:rFonts w:ascii="Times New Roman" w:hAnsi="Times New Roman"/>
                <w:b/>
              </w:rPr>
              <w:t xml:space="preserve"> /2019.(XI.25.) számú Önkormányzati határozat</w:t>
            </w:r>
          </w:p>
          <w:p w:rsidR="004738F4" w:rsidRPr="00A5551C" w:rsidRDefault="004738F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 xml:space="preserve">Telki Zöldmanó Óvoda homlokzati hőtechnikai korszerűsítéssel 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 xml:space="preserve">kapcsolatos kérdésekről 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-pályázat kiírása-</w:t>
            </w:r>
          </w:p>
          <w:p w:rsidR="004738F4" w:rsidRPr="004738F4" w:rsidRDefault="004738F4" w:rsidP="0060263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</w:rPr>
              <w:t xml:space="preserve">Telki község Önkormányzat képviselő-testülete úgy határoz, hogy a Magyar Falu Program keretében támogatásban részesített Telki Zöldmanó Óvoda (Harangvirág u. 3. épület) homlokzati </w:t>
            </w:r>
            <w:r w:rsidRPr="008403BF">
              <w:rPr>
                <w:rFonts w:ascii="Times New Roman" w:hAnsi="Times New Roman"/>
                <w:bCs/>
              </w:rPr>
              <w:t>hőtechnikai korszerűsítését megvalósítja</w:t>
            </w:r>
            <w:r w:rsidRPr="008403BF">
              <w:rPr>
                <w:rFonts w:ascii="Times New Roman" w:hAnsi="Times New Roman"/>
                <w:b/>
              </w:rPr>
              <w:t xml:space="preserve">. </w:t>
            </w:r>
          </w:p>
          <w:p w:rsidR="00622004" w:rsidRPr="00622004" w:rsidRDefault="00622004" w:rsidP="00622004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403BF">
              <w:rPr>
                <w:rFonts w:ascii="Times New Roman" w:hAnsi="Times New Roman"/>
                <w:bCs/>
              </w:rPr>
              <w:t xml:space="preserve">A kivitelező kiválasztására pályázatot ír ki, melyet a </w:t>
            </w:r>
            <w:hyperlink r:id="rId8" w:history="1">
              <w:r w:rsidRPr="008403BF">
                <w:rPr>
                  <w:rStyle w:val="Hiperhivatkozs"/>
                  <w:rFonts w:ascii="Times New Roman" w:hAnsi="Times New Roman"/>
                  <w:bCs/>
                </w:rPr>
                <w:t>www.telki.hu</w:t>
              </w:r>
            </w:hyperlink>
            <w:r w:rsidRPr="008403BF">
              <w:rPr>
                <w:rFonts w:ascii="Times New Roman" w:hAnsi="Times New Roman"/>
                <w:bCs/>
              </w:rPr>
              <w:t xml:space="preserve"> honlapon is megjelentet.</w:t>
            </w:r>
          </w:p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>Pályázati felhívás jelen határozat 1. számú melléklete.</w:t>
            </w:r>
          </w:p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22004" w:rsidRPr="008403BF" w:rsidRDefault="00622004" w:rsidP="00622004">
            <w:pPr>
              <w:spacing w:after="0"/>
              <w:ind w:left="2832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622004" w:rsidRPr="008403BF" w:rsidRDefault="00622004" w:rsidP="00622004">
            <w:pPr>
              <w:spacing w:after="0"/>
              <w:ind w:left="2832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  <w:p w:rsidR="00602636" w:rsidRPr="00622004" w:rsidRDefault="00602636" w:rsidP="00771169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65A36">
              <w:rPr>
                <w:rFonts w:ascii="Times New Roman" w:hAnsi="Times New Roman"/>
              </w:rPr>
              <w:t>A módosítás az elfogadástól számított 30. napon lép hatályba.</w:t>
            </w:r>
          </w:p>
          <w:p w:rsidR="00602636" w:rsidRPr="001F3D1E" w:rsidRDefault="00602636" w:rsidP="00771169">
            <w:pPr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Határidő:</w:t>
            </w:r>
            <w:r w:rsidRPr="001F3D1E">
              <w:rPr>
                <w:rFonts w:ascii="Times New Roman" w:hAnsi="Times New Roman"/>
              </w:rPr>
              <w:tab/>
              <w:t>módosításra azonnal</w:t>
            </w:r>
          </w:p>
          <w:p w:rsidR="00602636" w:rsidRPr="001F3D1E" w:rsidRDefault="00602636" w:rsidP="00771169">
            <w:pPr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ab/>
              <w:t>hatálybalépésre: elfogadástól számított 30. nap</w:t>
            </w:r>
          </w:p>
          <w:p w:rsidR="004738F4" w:rsidRPr="00ED63C8" w:rsidRDefault="00602636" w:rsidP="00622004">
            <w:pPr>
              <w:spacing w:after="0"/>
              <w:ind w:hanging="1134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Felelős:</w:t>
            </w:r>
            <w:r w:rsidRPr="001F3D1E">
              <w:rPr>
                <w:rFonts w:ascii="Times New Roman" w:hAnsi="Times New Roman"/>
              </w:rPr>
              <w:tab/>
              <w:t>Deltai Károly polgármester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ED63C8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51 </w:t>
            </w:r>
            <w:r w:rsidRPr="008403BF">
              <w:rPr>
                <w:rFonts w:ascii="Times New Roman" w:hAnsi="Times New Roman"/>
                <w:b/>
              </w:rPr>
              <w:t>/2019.(XI.25.)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 xml:space="preserve">Tervezési megbízás kiadásáról </w:t>
            </w:r>
          </w:p>
          <w:p w:rsidR="008812D9" w:rsidRPr="006B4246" w:rsidRDefault="008812D9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>Telki község Önkormányzat képviselő-testület úgy határoz, hogy az önkormányzat tulajdonát képező Telki 1266/5 hrsz alatti belterületi beépítetlen ingatlanon egy 4 lakásos szolgálati lakást kíván megvalósítani.</w:t>
            </w:r>
          </w:p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A képviselő-testület a szolgálati lakás építési koncepció terveit és engedélyezési terveit a </w:t>
            </w:r>
            <w:proofErr w:type="spellStart"/>
            <w:r w:rsidRPr="008403BF">
              <w:rPr>
                <w:rFonts w:ascii="Times New Roman" w:hAnsi="Times New Roman"/>
              </w:rPr>
              <w:t>Lá</w:t>
            </w:r>
            <w:r>
              <w:rPr>
                <w:rFonts w:ascii="Times New Roman" w:hAnsi="Times New Roman"/>
              </w:rPr>
              <w:t>r</w:t>
            </w:r>
            <w:r w:rsidRPr="008403BF">
              <w:rPr>
                <w:rFonts w:ascii="Times New Roman" w:hAnsi="Times New Roman"/>
              </w:rPr>
              <w:t>is</w:t>
            </w:r>
            <w:proofErr w:type="spellEnd"/>
            <w:r w:rsidRPr="008403BF">
              <w:rPr>
                <w:rFonts w:ascii="Times New Roman" w:hAnsi="Times New Roman"/>
              </w:rPr>
              <w:t xml:space="preserve"> Banabástól 2,4 </w:t>
            </w:r>
            <w:proofErr w:type="spellStart"/>
            <w:r w:rsidRPr="008403BF">
              <w:rPr>
                <w:rFonts w:ascii="Times New Roman" w:hAnsi="Times New Roman"/>
              </w:rPr>
              <w:t>MFt</w:t>
            </w:r>
            <w:proofErr w:type="spellEnd"/>
            <w:r w:rsidRPr="008403BF">
              <w:rPr>
                <w:rFonts w:ascii="Times New Roman" w:hAnsi="Times New Roman"/>
              </w:rPr>
              <w:t xml:space="preserve"> összegben megrendeli, míg a kiviteli terveinek elkészítését a </w:t>
            </w:r>
            <w:r w:rsidRPr="00D362EF">
              <w:rPr>
                <w:rFonts w:ascii="Times New Roman" w:hAnsi="Times New Roman"/>
              </w:rPr>
              <w:t>MODULÁRT Tervező és Kivitelező Korlátolt Felelősségű Társaság</w:t>
            </w:r>
            <w:r w:rsidRPr="008403BF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ó</w:t>
            </w:r>
            <w:r w:rsidRPr="008403BF">
              <w:rPr>
                <w:rFonts w:ascii="Times New Roman" w:hAnsi="Times New Roman"/>
              </w:rPr>
              <w:t>l 3 M Ft+ ÁFA összegben rendeli meg.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8812D9" w:rsidRPr="00622004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622004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lastRenderedPageBreak/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771169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53 </w:t>
            </w:r>
            <w:r w:rsidRPr="008403BF">
              <w:rPr>
                <w:rFonts w:ascii="Times New Roman" w:hAnsi="Times New Roman"/>
                <w:b/>
              </w:rPr>
              <w:t>/2019.(XI.25.)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Gördülő Fejlesztési Terv termére megvalósuló nyomvonal helyreállítási munkák</w:t>
            </w:r>
          </w:p>
          <w:p w:rsidR="008812D9" w:rsidRPr="00ED63C8" w:rsidRDefault="008812D9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>Telki község Képviselő-testülete úgy határoz, hogy Telki vízi közművek 15 éves gördülő fejlesztési Tervének elfogadásáról szóló a 136 /2019. (IX.30.) számú önkormányzati határozata alapján a Telki, Szellő utcában a Gördülő Fejlesztési Terv felújítási kerete terhére elvégzendő nyomvonal helyreállítási munkák elvégzését jóváhagyja.</w:t>
            </w:r>
          </w:p>
          <w:p w:rsidR="00622004" w:rsidRPr="008403BF" w:rsidRDefault="00622004" w:rsidP="00622004">
            <w:pPr>
              <w:spacing w:after="0"/>
              <w:rPr>
                <w:rFonts w:ascii="Times New Roman" w:hAnsi="Times New Roman"/>
              </w:rPr>
            </w:pP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8812D9" w:rsidRPr="00771169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771169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54</w:t>
            </w:r>
            <w:r w:rsidRPr="008403BF">
              <w:rPr>
                <w:rFonts w:ascii="Times New Roman" w:hAnsi="Times New Roman"/>
                <w:b/>
              </w:rPr>
              <w:t xml:space="preserve"> /2019.(XI.25.)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A Budakörnyéki Önkormányzati Társulás Társulási Megállapodásának</w:t>
            </w:r>
          </w:p>
          <w:p w:rsidR="00622004" w:rsidRPr="008403BF" w:rsidRDefault="00622004" w:rsidP="00622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11. számú módosításáról</w:t>
            </w:r>
          </w:p>
          <w:p w:rsidR="008812D9" w:rsidRPr="00ED63C8" w:rsidRDefault="008812D9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8403BF" w:rsidRDefault="00622004" w:rsidP="00622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03BF">
              <w:rPr>
                <w:rFonts w:ascii="Times New Roman" w:hAnsi="Times New Roman"/>
                <w:bCs/>
              </w:rPr>
              <w:t>1.</w:t>
            </w:r>
            <w:r w:rsidRPr="008403BF">
              <w:rPr>
                <w:rFonts w:ascii="Times New Roman" w:hAnsi="Times New Roman"/>
                <w:bCs/>
              </w:rPr>
              <w:tab/>
              <w:t>Telki község Önkormányzat Képviselő-testülete a Budakörnyéki Önkormányzati Társulás Társulási Megállapodás 11.számú módosítását a határozat 1. számú melléklete szerinti tartalommal, és egységes szerkezetben, a határozat 2. számú melléklete szerint elfogadja.</w:t>
            </w:r>
          </w:p>
          <w:p w:rsidR="00622004" w:rsidRPr="008403BF" w:rsidRDefault="00622004" w:rsidP="0062200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22004" w:rsidRPr="008403BF" w:rsidRDefault="00622004" w:rsidP="00622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03BF">
              <w:rPr>
                <w:rFonts w:ascii="Times New Roman" w:hAnsi="Times New Roman"/>
                <w:bCs/>
              </w:rPr>
              <w:t>2.</w:t>
            </w:r>
            <w:r w:rsidRPr="008403BF">
              <w:rPr>
                <w:rFonts w:ascii="Times New Roman" w:hAnsi="Times New Roman"/>
                <w:bCs/>
              </w:rPr>
              <w:tab/>
              <w:t>Telki község Önkormányzata Képviselő-testülete felhatalmazza a polgármestert, hogy az egységes szerkezetű Társulási Megállapodást aláírja.</w:t>
            </w:r>
          </w:p>
          <w:p w:rsidR="00622004" w:rsidRPr="008403BF" w:rsidRDefault="00622004" w:rsidP="0062200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22004" w:rsidRPr="008403BF" w:rsidRDefault="00622004" w:rsidP="00622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03BF">
              <w:rPr>
                <w:rFonts w:ascii="Times New Roman" w:hAnsi="Times New Roman"/>
                <w:bCs/>
              </w:rPr>
              <w:t>3.</w:t>
            </w:r>
            <w:r w:rsidRPr="008403BF">
              <w:rPr>
                <w:rFonts w:ascii="Times New Roman" w:hAnsi="Times New Roman"/>
                <w:bCs/>
              </w:rPr>
              <w:tab/>
              <w:t>Telki Község Önkormányzat Képviselő-testülete felkéri a polgármestert, hogy a döntésről a határozat megküldésével a Budakörnyéki Önkormányzati Társulást értesítse.</w:t>
            </w:r>
          </w:p>
          <w:p w:rsidR="00622004" w:rsidRPr="008403BF" w:rsidRDefault="00622004" w:rsidP="00622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  <w:p w:rsidR="008812D9" w:rsidRPr="00771169" w:rsidRDefault="008812D9" w:rsidP="0077116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771169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55</w:t>
            </w:r>
            <w:r w:rsidRPr="008403BF">
              <w:rPr>
                <w:rFonts w:ascii="Times New Roman" w:hAnsi="Times New Roman"/>
                <w:b/>
              </w:rPr>
              <w:t xml:space="preserve"> /2019.(XI.25.) számú Önkormányzati határozat</w:t>
            </w:r>
            <w:r w:rsidR="009C3D79" w:rsidRPr="00ED63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Az önkormányzat tulajdonában lévő</w:t>
            </w:r>
          </w:p>
          <w:p w:rsidR="008812D9" w:rsidRPr="00ED63C8" w:rsidRDefault="00622004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közérdekű bérlakás bérleti jogáról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8403BF" w:rsidRDefault="00622004" w:rsidP="00622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Telki község Képviselő-testülete Farkasné Gaál Gabriella részére a Telki, Zápor u 7/B. számú közérdekű bérlakás bérleti jogviszonyát az önkormányzat tulajdonában álló lakások és nem lakás céljára szolgáló helyiségek bérletéről szóló 15/2019.(VIII.30.) </w:t>
            </w:r>
            <w:proofErr w:type="spellStart"/>
            <w:r w:rsidRPr="008403BF">
              <w:rPr>
                <w:rFonts w:ascii="Times New Roman" w:hAnsi="Times New Roman"/>
              </w:rPr>
              <w:t>Ör</w:t>
            </w:r>
            <w:proofErr w:type="spellEnd"/>
            <w:r w:rsidRPr="008403BF">
              <w:rPr>
                <w:rFonts w:ascii="Times New Roman" w:hAnsi="Times New Roman"/>
              </w:rPr>
              <w:t xml:space="preserve">. számú rendelettel módosított 28/2007. (XII. 12.) Ö. rendelet 11.§. (2) </w:t>
            </w:r>
            <w:proofErr w:type="spellStart"/>
            <w:r w:rsidRPr="008403BF">
              <w:rPr>
                <w:rFonts w:ascii="Times New Roman" w:hAnsi="Times New Roman"/>
              </w:rPr>
              <w:t>bek</w:t>
            </w:r>
            <w:proofErr w:type="spellEnd"/>
            <w:r w:rsidRPr="008403BF">
              <w:rPr>
                <w:rFonts w:ascii="Times New Roman" w:hAnsi="Times New Roman"/>
              </w:rPr>
              <w:t>. alapján 2019. november 9.-től 2020. február 28-ig szóló határozott időre terjedő időszakra meghosszabbítja.</w:t>
            </w:r>
          </w:p>
          <w:p w:rsidR="00622004" w:rsidRPr="008403BF" w:rsidRDefault="00622004" w:rsidP="00622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A Képviselő-testület felhatalmazza a polgármestert a bérleti szerződés módosítás aláírására. 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8403BF">
              <w:rPr>
                <w:rFonts w:ascii="Times New Roman" w:hAnsi="Times New Roman"/>
              </w:rPr>
              <w:t xml:space="preserve">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8812D9" w:rsidRPr="00771169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4A2B11" w:rsidP="00ED6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ED63C8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56</w:t>
            </w:r>
            <w:r w:rsidRPr="008403BF">
              <w:rPr>
                <w:rFonts w:ascii="Times New Roman" w:hAnsi="Times New Roman"/>
                <w:b/>
              </w:rPr>
              <w:t xml:space="preserve"> /2019.(XI.25.) számú Önkormányzati határozat</w:t>
            </w:r>
          </w:p>
          <w:p w:rsidR="00F774D2" w:rsidRPr="00771169" w:rsidRDefault="00F774D2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lastRenderedPageBreak/>
              <w:t xml:space="preserve">Telki </w:t>
            </w:r>
            <w:r w:rsidRPr="008403BF">
              <w:rPr>
                <w:rFonts w:ascii="Times New Roman" w:hAnsi="Times New Roman"/>
                <w:b/>
                <w:bCs/>
              </w:rPr>
              <w:t>Polgárőrség Bűnmegelőzési és Önvédelmi Egyesülettel</w:t>
            </w:r>
            <w:r w:rsidRPr="008403BF">
              <w:rPr>
                <w:rFonts w:ascii="Times New Roman" w:hAnsi="Times New Roman"/>
                <w:b/>
              </w:rPr>
              <w:t xml:space="preserve"> történő 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együttműködési megállapodás aláírásáról</w:t>
            </w:r>
          </w:p>
          <w:p w:rsidR="00F774D2" w:rsidRPr="00ED63C8" w:rsidRDefault="00F774D2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>Telki község Önkormányzat képviselő-testülete úgy határoz, hogy támogatja a Telki Polgárőrség Bűnmegelőzési és Önvédelmi Egyesülettel történő együttműködési megállapodás aláírását.</w:t>
            </w:r>
          </w:p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A Képviselő-testület felhatalmazza a </w:t>
            </w:r>
            <w:r>
              <w:rPr>
                <w:rFonts w:ascii="Times New Roman" w:hAnsi="Times New Roman"/>
              </w:rPr>
              <w:t>p</w:t>
            </w:r>
            <w:r w:rsidRPr="008403BF">
              <w:rPr>
                <w:rFonts w:ascii="Times New Roman" w:hAnsi="Times New Roman"/>
              </w:rPr>
              <w:t>olgármestert az együttműködési megállapodás aláírására.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  <w:p w:rsidR="00F774D2" w:rsidRPr="00771169" w:rsidRDefault="00F774D2" w:rsidP="0077116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58</w:t>
            </w:r>
            <w:r w:rsidRPr="008403BF">
              <w:rPr>
                <w:rFonts w:ascii="Times New Roman" w:hAnsi="Times New Roman"/>
                <w:b/>
              </w:rPr>
              <w:t xml:space="preserve"> /2019.(XI.25.)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A Polgármester szabadságolási ütemtervének jóváhagyásáról</w:t>
            </w:r>
          </w:p>
          <w:p w:rsidR="006B4246" w:rsidRPr="00ED63C8" w:rsidRDefault="006B4246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>Telki község képviselő-testülete Deltai Károly polgármester 2019.10.13-2019.12.31.  közötti időszakra járó szabadságolási ütemtervét az alábbiak szerint fogadja el.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46"/>
              <w:gridCol w:w="3403"/>
              <w:gridCol w:w="1408"/>
              <w:gridCol w:w="1659"/>
            </w:tblGrid>
            <w:tr w:rsidR="00622004" w:rsidRPr="008403BF" w:rsidTr="00861D00">
              <w:tc>
                <w:tcPr>
                  <w:tcW w:w="2405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Megállapított összes szabadság</w:t>
                  </w:r>
                </w:p>
              </w:tc>
              <w:tc>
                <w:tcPr>
                  <w:tcW w:w="3544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Hónap</w:t>
                  </w:r>
                </w:p>
              </w:tc>
              <w:tc>
                <w:tcPr>
                  <w:tcW w:w="1417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Naptári nap megjelölése</w:t>
                  </w:r>
                </w:p>
              </w:tc>
              <w:tc>
                <w:tcPr>
                  <w:tcW w:w="1696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Igénybe venni kívánt napok száma adott hónapban</w:t>
                  </w:r>
                </w:p>
              </w:tc>
            </w:tr>
            <w:tr w:rsidR="00622004" w:rsidRPr="008403BF" w:rsidTr="00861D00">
              <w:trPr>
                <w:trHeight w:val="454"/>
              </w:trPr>
              <w:tc>
                <w:tcPr>
                  <w:tcW w:w="2405" w:type="dxa"/>
                  <w:vMerge w:val="restart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2019.10.13-2019.12.31</w:t>
                  </w:r>
                </w:p>
              </w:tc>
              <w:tc>
                <w:tcPr>
                  <w:tcW w:w="3544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Október</w:t>
                  </w:r>
                </w:p>
              </w:tc>
              <w:tc>
                <w:tcPr>
                  <w:tcW w:w="1417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696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22004" w:rsidRPr="008403BF" w:rsidTr="00861D00">
              <w:trPr>
                <w:trHeight w:val="454"/>
              </w:trPr>
              <w:tc>
                <w:tcPr>
                  <w:tcW w:w="2405" w:type="dxa"/>
                  <w:vMerge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November</w:t>
                  </w:r>
                </w:p>
              </w:tc>
              <w:tc>
                <w:tcPr>
                  <w:tcW w:w="1417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696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22004" w:rsidRPr="008403BF" w:rsidTr="00861D00">
              <w:trPr>
                <w:trHeight w:val="454"/>
              </w:trPr>
              <w:tc>
                <w:tcPr>
                  <w:tcW w:w="2405" w:type="dxa"/>
                  <w:vMerge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December</w:t>
                  </w:r>
                </w:p>
              </w:tc>
              <w:tc>
                <w:tcPr>
                  <w:tcW w:w="1417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403BF">
                    <w:rPr>
                      <w:rFonts w:ascii="Times New Roman" w:hAnsi="Times New Roman"/>
                      <w:color w:val="000000" w:themeColor="text1"/>
                    </w:rPr>
                    <w:t>11-13</w:t>
                  </w:r>
                </w:p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403BF">
                    <w:rPr>
                      <w:rFonts w:ascii="Times New Roman" w:hAnsi="Times New Roman"/>
                      <w:color w:val="000000" w:themeColor="text1"/>
                    </w:rPr>
                    <w:t>16-20</w:t>
                  </w:r>
                </w:p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403BF">
                    <w:rPr>
                      <w:rFonts w:ascii="Times New Roman" w:hAnsi="Times New Roman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1696" w:type="dxa"/>
                  <w:vAlign w:val="center"/>
                </w:tcPr>
                <w:p w:rsidR="00622004" w:rsidRPr="008403BF" w:rsidRDefault="00622004" w:rsidP="00622004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8403BF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622004" w:rsidRPr="008403BF" w:rsidRDefault="00622004" w:rsidP="00622004">
            <w:pPr>
              <w:spacing w:after="0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>A képviselő-testület felkéri az Jegyzőt, hogy a szükséges intézkedéseket tegye meg.</w:t>
            </w:r>
          </w:p>
          <w:p w:rsidR="00622004" w:rsidRPr="008403BF" w:rsidRDefault="00622004" w:rsidP="00622004">
            <w:pPr>
              <w:spacing w:after="0"/>
              <w:ind w:left="1416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j</w:t>
            </w:r>
            <w:r w:rsidRPr="008403BF">
              <w:rPr>
                <w:rFonts w:ascii="Times New Roman" w:hAnsi="Times New Roman"/>
              </w:rPr>
              <w:t>egyző</w:t>
            </w:r>
          </w:p>
          <w:p w:rsidR="006B4246" w:rsidRPr="00622004" w:rsidRDefault="00622004" w:rsidP="00622004">
            <w:pPr>
              <w:spacing w:after="0"/>
              <w:ind w:left="1416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>folyamatos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59</w:t>
            </w:r>
            <w:r w:rsidRPr="008403BF">
              <w:rPr>
                <w:rFonts w:ascii="Times New Roman" w:hAnsi="Times New Roman"/>
                <w:b/>
              </w:rPr>
              <w:t xml:space="preserve"> /2019.(XI.25.)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F94BA2" w:rsidRDefault="00622004" w:rsidP="00622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BA2">
              <w:rPr>
                <w:rFonts w:ascii="Times New Roman" w:hAnsi="Times New Roman"/>
                <w:b/>
              </w:rPr>
              <w:t xml:space="preserve">Helyi Építési Szabályzat módosításával kapcsolatos </w:t>
            </w:r>
          </w:p>
          <w:p w:rsidR="006B4246" w:rsidRPr="00ED63C8" w:rsidRDefault="00622004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4BA2">
              <w:rPr>
                <w:rFonts w:ascii="Times New Roman" w:hAnsi="Times New Roman"/>
                <w:b/>
              </w:rPr>
              <w:t>kiegészítő kérelmek</w:t>
            </w:r>
          </w:p>
        </w:tc>
      </w:tr>
      <w:tr w:rsidR="006B4246" w:rsidRPr="00ED63C8" w:rsidTr="009B1CAB">
        <w:trPr>
          <w:trHeight w:val="1785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F94BA2" w:rsidRDefault="00622004" w:rsidP="00622004">
            <w:pPr>
              <w:jc w:val="both"/>
              <w:rPr>
                <w:rFonts w:ascii="Times New Roman" w:hAnsi="Times New Roman"/>
              </w:rPr>
            </w:pPr>
            <w:r w:rsidRPr="00F94BA2">
              <w:rPr>
                <w:rFonts w:ascii="Times New Roman" w:hAnsi="Times New Roman"/>
              </w:rPr>
              <w:t xml:space="preserve">Telki Község Önkormányzat Képviselő-testülete úgy határoz, hogy Váradi Sándor </w:t>
            </w:r>
            <w:proofErr w:type="gramStart"/>
            <w:r w:rsidRPr="00F94BA2">
              <w:rPr>
                <w:rFonts w:ascii="Times New Roman" w:hAnsi="Times New Roman"/>
              </w:rPr>
              <w:t>( 2089</w:t>
            </w:r>
            <w:proofErr w:type="gramEnd"/>
            <w:r w:rsidRPr="00F94BA2">
              <w:rPr>
                <w:rFonts w:ascii="Times New Roman" w:hAnsi="Times New Roman"/>
              </w:rPr>
              <w:t xml:space="preserve"> Telki, Rozmaring utca 3. ) lakos kérelméről, - </w:t>
            </w:r>
            <w:r w:rsidRPr="00F94BA2">
              <w:rPr>
                <w:rFonts w:ascii="Times New Roman" w:hAnsi="Times New Roman"/>
                <w:i/>
                <w:iCs/>
              </w:rPr>
              <w:t>mely az Má-3-as tanyás gazdálkodású mezőgazdasági területén a tartható mezőgazdasági haszonállat egyedszámának emelésére vonatkozik</w:t>
            </w:r>
            <w:r w:rsidRPr="00F94BA2">
              <w:rPr>
                <w:rFonts w:ascii="Times New Roman" w:hAnsi="Times New Roman"/>
              </w:rPr>
              <w:t xml:space="preserve"> – hatáskör hiányában nem tud dönteni. A</w:t>
            </w:r>
            <w:r w:rsidRPr="00F94BA2">
              <w:rPr>
                <w:rFonts w:ascii="Times New Roman" w:hAnsi="Times New Roman"/>
                <w:color w:val="000000" w:themeColor="text1"/>
              </w:rPr>
              <w:t xml:space="preserve">z élelmiszerláncról és a hatósági felügyeletről szóló 2008.évi </w:t>
            </w:r>
            <w:proofErr w:type="spellStart"/>
            <w:r w:rsidRPr="00F94BA2">
              <w:rPr>
                <w:rFonts w:ascii="Times New Roman" w:hAnsi="Times New Roman"/>
                <w:color w:val="000000" w:themeColor="text1"/>
              </w:rPr>
              <w:t>XLVI.törvény</w:t>
            </w:r>
            <w:proofErr w:type="spellEnd"/>
            <w:r w:rsidRPr="00F94BA2">
              <w:rPr>
                <w:rFonts w:ascii="Times New Roman" w:hAnsi="Times New Roman"/>
                <w:color w:val="000000" w:themeColor="text1"/>
              </w:rPr>
              <w:t xml:space="preserve"> 6.§. (6) bekezdése alapján a mezőgazdasági haszonállat tartása önkormányzati rendeletben nem korlátozható, így </w:t>
            </w:r>
            <w:r w:rsidRPr="00F94BA2">
              <w:rPr>
                <w:rFonts w:ascii="Times New Roman" w:hAnsi="Times New Roman"/>
              </w:rPr>
              <w:t>a képviselő-testület nem határozhatja meg a helyi rendeletében a tartható mezőgazdasági haszonállat számát.</w:t>
            </w:r>
          </w:p>
          <w:p w:rsidR="00622004" w:rsidRPr="00F94BA2" w:rsidRDefault="00622004" w:rsidP="00622004">
            <w:pPr>
              <w:jc w:val="both"/>
              <w:rPr>
                <w:rFonts w:ascii="Times New Roman" w:hAnsi="Times New Roman"/>
              </w:rPr>
            </w:pPr>
            <w:r w:rsidRPr="00F94BA2">
              <w:rPr>
                <w:rFonts w:ascii="Times New Roman" w:hAnsi="Times New Roman"/>
              </w:rPr>
              <w:t>A képviselő-testület felhatalmazza a polgármestert, hogy a Helyi Építési Szabályzat felülvizsgálata során a kérje fel a településtervezőt, hogy a mezőgazdasági haszonállat tartás szabályairól szóló hatályos rendelkezéseket vizsgálja felül.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  <w:p w:rsidR="006B4246" w:rsidRPr="00771169" w:rsidRDefault="006B4246" w:rsidP="00771169">
            <w:pPr>
              <w:spacing w:after="0"/>
              <w:ind w:left="1416"/>
              <w:rPr>
                <w:rFonts w:ascii="Times New Roman" w:hAnsi="Times New Roman"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</w:t>
            </w:r>
            <w:r w:rsidR="009B1CAB" w:rsidRPr="00ED63C8">
              <w:rPr>
                <w:rFonts w:ascii="Times New Roman" w:eastAsia="Calibri" w:hAnsi="Times New Roman" w:cs="Times New Roman"/>
                <w:b/>
                <w:lang w:eastAsia="hu-HU"/>
              </w:rPr>
              <w:t>:</w:t>
            </w:r>
            <w:proofErr w:type="gramEnd"/>
            <w:r w:rsidR="009B1CAB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D00870" w:rsidRP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Telki község Önkormányzat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60</w:t>
            </w:r>
            <w:r w:rsidRPr="008403BF">
              <w:rPr>
                <w:rFonts w:ascii="Times New Roman" w:hAnsi="Times New Roman"/>
                <w:b/>
              </w:rPr>
              <w:t xml:space="preserve"> /2019.(XI.25.)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F94BA2" w:rsidRDefault="00622004" w:rsidP="00622004">
            <w:pPr>
              <w:jc w:val="center"/>
              <w:rPr>
                <w:rFonts w:ascii="Times New Roman" w:hAnsi="Times New Roman"/>
                <w:b/>
              </w:rPr>
            </w:pPr>
            <w:r w:rsidRPr="00F94BA2">
              <w:rPr>
                <w:rFonts w:ascii="Times New Roman" w:hAnsi="Times New Roman"/>
                <w:b/>
              </w:rPr>
              <w:t>Tervezési szerződés módosításáról</w:t>
            </w:r>
          </w:p>
          <w:p w:rsidR="006B4246" w:rsidRPr="00ED63C8" w:rsidRDefault="006B424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22004" w:rsidRPr="00F94BA2" w:rsidRDefault="00622004" w:rsidP="00622004">
            <w:pPr>
              <w:jc w:val="both"/>
              <w:rPr>
                <w:rFonts w:ascii="Times New Roman" w:hAnsi="Times New Roman"/>
              </w:rPr>
            </w:pPr>
            <w:r w:rsidRPr="00F94BA2">
              <w:rPr>
                <w:rFonts w:ascii="Times New Roman" w:hAnsi="Times New Roman"/>
              </w:rPr>
              <w:t>Telki Község Önkormányzat Képviselő-testülete úgy határozott, hogy a Kasib MérnökiManager Iroda Kft. (1191 Budapest, Ady Endre út 32-40.) 2019. 07.02. napján aláírt tervezési szerződést módosítja.</w:t>
            </w:r>
          </w:p>
          <w:p w:rsidR="00622004" w:rsidRPr="00F94BA2" w:rsidRDefault="00622004" w:rsidP="00622004">
            <w:pPr>
              <w:jc w:val="both"/>
              <w:rPr>
                <w:rFonts w:ascii="Times New Roman" w:hAnsi="Times New Roman"/>
              </w:rPr>
            </w:pPr>
            <w:r w:rsidRPr="00F94BA2">
              <w:rPr>
                <w:rFonts w:ascii="Times New Roman" w:hAnsi="Times New Roman"/>
              </w:rPr>
              <w:t>A képviselő-testület felhatalmazza a polgármestert a szerződésmódosítás aláírására.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Felelős: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polgármester</w:t>
            </w:r>
          </w:p>
          <w:p w:rsidR="00622004" w:rsidRPr="008403BF" w:rsidRDefault="00622004" w:rsidP="00622004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8403BF">
              <w:rPr>
                <w:rFonts w:ascii="Times New Roman" w:hAnsi="Times New Roman"/>
              </w:rPr>
              <w:t xml:space="preserve">Határidő: </w:t>
            </w:r>
            <w:r w:rsidRPr="008403BF">
              <w:rPr>
                <w:rFonts w:ascii="Times New Roman" w:hAnsi="Times New Roman"/>
              </w:rPr>
              <w:tab/>
            </w:r>
            <w:r w:rsidRPr="008403BF">
              <w:rPr>
                <w:rFonts w:ascii="Times New Roman" w:hAnsi="Times New Roman"/>
              </w:rPr>
              <w:tab/>
              <w:t>azonnal</w:t>
            </w:r>
          </w:p>
          <w:p w:rsidR="006B4246" w:rsidRPr="00771169" w:rsidRDefault="006B4246" w:rsidP="009A5B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9B1CAB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>Végrehajtás:</w:t>
            </w:r>
            <w:r w:rsidR="001E138D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A5BE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A255BB" w:rsidRDefault="00A255BB" w:rsidP="00F57B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Szociális Bizottság átruházott hatáskörben hozott határozatai:</w:t>
      </w:r>
    </w:p>
    <w:p w:rsidR="00A255BB" w:rsidRDefault="00BF6BFD" w:rsidP="00F57B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2019.évben 86 db </w:t>
      </w:r>
      <w:r w:rsidR="007A788E">
        <w:rPr>
          <w:rFonts w:ascii="Times New Roman" w:hAnsi="Times New Roman" w:cs="Times New Roman"/>
          <w:color w:val="000000" w:themeColor="text1"/>
        </w:rPr>
        <w:t>1.670.000.</w:t>
      </w:r>
      <w:proofErr w:type="gramStart"/>
      <w:r w:rsidR="007A788E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.Ft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összegű </w:t>
      </w:r>
      <w:proofErr w:type="spellStart"/>
      <w:r w:rsidR="007A788E">
        <w:rPr>
          <w:rFonts w:ascii="Times New Roman" w:hAnsi="Times New Roman" w:cs="Times New Roman"/>
          <w:color w:val="000000" w:themeColor="text1"/>
        </w:rPr>
        <w:t>rendkivüli</w:t>
      </w:r>
      <w:proofErr w:type="spellEnd"/>
      <w:r w:rsidR="007A788E">
        <w:rPr>
          <w:rFonts w:ascii="Times New Roman" w:hAnsi="Times New Roman" w:cs="Times New Roman"/>
          <w:color w:val="000000" w:themeColor="text1"/>
        </w:rPr>
        <w:t xml:space="preserve"> s</w:t>
      </w:r>
      <w:r>
        <w:rPr>
          <w:rFonts w:ascii="Times New Roman" w:hAnsi="Times New Roman" w:cs="Times New Roman"/>
          <w:color w:val="000000" w:themeColor="text1"/>
        </w:rPr>
        <w:t>egély kifizetésről történő döntés</w:t>
      </w:r>
    </w:p>
    <w:p w:rsidR="007A788E" w:rsidRDefault="007A788E" w:rsidP="00F57B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Rendszeres segélyek </w:t>
      </w:r>
      <w:proofErr w:type="gramStart"/>
      <w:r>
        <w:rPr>
          <w:rFonts w:ascii="Times New Roman" w:hAnsi="Times New Roman" w:cs="Times New Roman"/>
          <w:color w:val="000000" w:themeColor="text1"/>
        </w:rPr>
        <w:t>( lakhatási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és ápolási célból kerültek megállapításra)</w:t>
      </w:r>
    </w:p>
    <w:p w:rsidR="00F57B64" w:rsidRDefault="00F57B64" w:rsidP="00476201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A5551C">
        <w:rPr>
          <w:rFonts w:ascii="Times New Roman" w:hAnsi="Times New Roman" w:cs="Times New Roman"/>
        </w:rPr>
        <w:t xml:space="preserve">9. </w:t>
      </w:r>
      <w:r w:rsidR="00622004">
        <w:rPr>
          <w:rFonts w:ascii="Times New Roman" w:hAnsi="Times New Roman" w:cs="Times New Roman"/>
        </w:rPr>
        <w:t>december 10</w:t>
      </w:r>
      <w:r w:rsidR="00A7083D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6E15AF" w:rsidRPr="00FC17F5" w:rsidRDefault="00D015B3" w:rsidP="00FC17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sectPr w:rsidR="006E15AF" w:rsidRPr="00FC17F5" w:rsidSect="00F602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11B0"/>
    <w:multiLevelType w:val="hybridMultilevel"/>
    <w:tmpl w:val="A7724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20"/>
  </w:num>
  <w:num w:numId="5">
    <w:abstractNumId w:val="26"/>
  </w:num>
  <w:num w:numId="6">
    <w:abstractNumId w:val="6"/>
  </w:num>
  <w:num w:numId="7">
    <w:abstractNumId w:val="23"/>
  </w:num>
  <w:num w:numId="8">
    <w:abstractNumId w:val="10"/>
  </w:num>
  <w:num w:numId="9">
    <w:abstractNumId w:val="29"/>
  </w:num>
  <w:num w:numId="10">
    <w:abstractNumId w:val="30"/>
  </w:num>
  <w:num w:numId="11">
    <w:abstractNumId w:val="17"/>
  </w:num>
  <w:num w:numId="1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5"/>
  </w:num>
  <w:num w:numId="15">
    <w:abstractNumId w:val="4"/>
  </w:num>
  <w:num w:numId="16">
    <w:abstractNumId w:val="8"/>
  </w:num>
  <w:num w:numId="17">
    <w:abstractNumId w:val="16"/>
  </w:num>
  <w:num w:numId="18">
    <w:abstractNumId w:val="31"/>
  </w:num>
  <w:num w:numId="19">
    <w:abstractNumId w:val="18"/>
  </w:num>
  <w:num w:numId="20">
    <w:abstractNumId w:val="19"/>
  </w:num>
  <w:num w:numId="21">
    <w:abstractNumId w:val="33"/>
  </w:num>
  <w:num w:numId="22">
    <w:abstractNumId w:val="27"/>
  </w:num>
  <w:num w:numId="23">
    <w:abstractNumId w:val="28"/>
  </w:num>
  <w:num w:numId="24">
    <w:abstractNumId w:val="32"/>
  </w:num>
  <w:num w:numId="25">
    <w:abstractNumId w:val="3"/>
  </w:num>
  <w:num w:numId="26">
    <w:abstractNumId w:val="24"/>
  </w:num>
  <w:num w:numId="27">
    <w:abstractNumId w:val="21"/>
  </w:num>
  <w:num w:numId="28">
    <w:abstractNumId w:val="0"/>
  </w:num>
  <w:num w:numId="29">
    <w:abstractNumId w:val="22"/>
  </w:num>
  <w:num w:numId="30">
    <w:abstractNumId w:val="1"/>
  </w:num>
  <w:num w:numId="31">
    <w:abstractNumId w:val="9"/>
  </w:num>
  <w:num w:numId="32">
    <w:abstractNumId w:val="5"/>
  </w:num>
  <w:num w:numId="33">
    <w:abstractNumId w:val="15"/>
  </w:num>
  <w:num w:numId="34">
    <w:abstractNumId w:val="3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5723A"/>
    <w:rsid w:val="000714FC"/>
    <w:rsid w:val="001128FF"/>
    <w:rsid w:val="00157EAF"/>
    <w:rsid w:val="001E138D"/>
    <w:rsid w:val="001F1DF7"/>
    <w:rsid w:val="002047F9"/>
    <w:rsid w:val="002404A8"/>
    <w:rsid w:val="002670DD"/>
    <w:rsid w:val="002974F9"/>
    <w:rsid w:val="002E2015"/>
    <w:rsid w:val="002F6EA7"/>
    <w:rsid w:val="003401BA"/>
    <w:rsid w:val="003B2CA7"/>
    <w:rsid w:val="003D33D0"/>
    <w:rsid w:val="00404157"/>
    <w:rsid w:val="0041071A"/>
    <w:rsid w:val="004433EA"/>
    <w:rsid w:val="004738F4"/>
    <w:rsid w:val="00476201"/>
    <w:rsid w:val="004A1341"/>
    <w:rsid w:val="004A2B11"/>
    <w:rsid w:val="004B25D2"/>
    <w:rsid w:val="004B7395"/>
    <w:rsid w:val="004F73D3"/>
    <w:rsid w:val="00504146"/>
    <w:rsid w:val="00542486"/>
    <w:rsid w:val="00550034"/>
    <w:rsid w:val="005516F4"/>
    <w:rsid w:val="005B09C6"/>
    <w:rsid w:val="005B59B6"/>
    <w:rsid w:val="005D3571"/>
    <w:rsid w:val="005E41BD"/>
    <w:rsid w:val="00602636"/>
    <w:rsid w:val="00622004"/>
    <w:rsid w:val="00630488"/>
    <w:rsid w:val="006639D9"/>
    <w:rsid w:val="00685048"/>
    <w:rsid w:val="006B4246"/>
    <w:rsid w:val="006E03FD"/>
    <w:rsid w:val="006E15AF"/>
    <w:rsid w:val="006F57EA"/>
    <w:rsid w:val="00727735"/>
    <w:rsid w:val="00727BAC"/>
    <w:rsid w:val="00731A72"/>
    <w:rsid w:val="00747FF3"/>
    <w:rsid w:val="00771169"/>
    <w:rsid w:val="00773631"/>
    <w:rsid w:val="007A788E"/>
    <w:rsid w:val="007D14AA"/>
    <w:rsid w:val="007D551E"/>
    <w:rsid w:val="00822A71"/>
    <w:rsid w:val="00831FF6"/>
    <w:rsid w:val="00854EA0"/>
    <w:rsid w:val="00876CC4"/>
    <w:rsid w:val="008812D9"/>
    <w:rsid w:val="00885314"/>
    <w:rsid w:val="008C6654"/>
    <w:rsid w:val="008D0DCD"/>
    <w:rsid w:val="00913E01"/>
    <w:rsid w:val="009A5BE1"/>
    <w:rsid w:val="009B1CAB"/>
    <w:rsid w:val="009B5D06"/>
    <w:rsid w:val="009C3D79"/>
    <w:rsid w:val="009E5E79"/>
    <w:rsid w:val="009F1DD2"/>
    <w:rsid w:val="009F5250"/>
    <w:rsid w:val="00A255BB"/>
    <w:rsid w:val="00A5551C"/>
    <w:rsid w:val="00A578AE"/>
    <w:rsid w:val="00A604A7"/>
    <w:rsid w:val="00A6385B"/>
    <w:rsid w:val="00A6724F"/>
    <w:rsid w:val="00A7083D"/>
    <w:rsid w:val="00A751BD"/>
    <w:rsid w:val="00A913EE"/>
    <w:rsid w:val="00AD7EE5"/>
    <w:rsid w:val="00AE6DA0"/>
    <w:rsid w:val="00B26CCE"/>
    <w:rsid w:val="00B279BE"/>
    <w:rsid w:val="00B36822"/>
    <w:rsid w:val="00B97F1E"/>
    <w:rsid w:val="00BA7A4E"/>
    <w:rsid w:val="00BC066C"/>
    <w:rsid w:val="00BC3252"/>
    <w:rsid w:val="00BD6330"/>
    <w:rsid w:val="00BF6BFD"/>
    <w:rsid w:val="00C87C59"/>
    <w:rsid w:val="00D00870"/>
    <w:rsid w:val="00D015B3"/>
    <w:rsid w:val="00D1720A"/>
    <w:rsid w:val="00DB531C"/>
    <w:rsid w:val="00DB669B"/>
    <w:rsid w:val="00DD4D01"/>
    <w:rsid w:val="00DE631C"/>
    <w:rsid w:val="00E00BCB"/>
    <w:rsid w:val="00E56B98"/>
    <w:rsid w:val="00EA4531"/>
    <w:rsid w:val="00ED63C8"/>
    <w:rsid w:val="00F06CC8"/>
    <w:rsid w:val="00F57B64"/>
    <w:rsid w:val="00F602C4"/>
    <w:rsid w:val="00F74921"/>
    <w:rsid w:val="00F774D2"/>
    <w:rsid w:val="00FC0625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551C"/>
    <w:rPr>
      <w:b/>
      <w:bCs/>
    </w:rPr>
  </w:style>
  <w:style w:type="character" w:customStyle="1" w:styleId="st">
    <w:name w:val="st"/>
    <w:basedOn w:val="Bekezdsalapbettpusa"/>
    <w:rsid w:val="003B2CA7"/>
  </w:style>
  <w:style w:type="character" w:styleId="Hiperhivatkozs">
    <w:name w:val="Hyperlink"/>
    <w:basedOn w:val="Bekezdsalapbettpusa"/>
    <w:uiPriority w:val="99"/>
    <w:unhideWhenUsed/>
    <w:rsid w:val="00622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84ED-F4BA-4AF9-97DB-2496A508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6402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dcterms:created xsi:type="dcterms:W3CDTF">2019-12-12T13:39:00Z</dcterms:created>
  <dcterms:modified xsi:type="dcterms:W3CDTF">2019-12-12T13:39:00Z</dcterms:modified>
</cp:coreProperties>
</file>