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9D0B78">
        <w:rPr>
          <w:rFonts w:ascii="Times New Roman" w:hAnsi="Times New Roman" w:cs="Times New Roman"/>
          <w:b/>
        </w:rPr>
        <w:t>november 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9D0B78" w:rsidRDefault="00B374A0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Polgármester szabadság ütemtervéről</w:t>
      </w:r>
    </w:p>
    <w:p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9D0B78">
        <w:rPr>
          <w:rFonts w:ascii="Times New Roman" w:hAnsi="Times New Roman" w:cs="Times New Roman"/>
          <w:sz w:val="24"/>
          <w:szCs w:val="24"/>
        </w:rPr>
        <w:t>11</w:t>
      </w:r>
      <w:r w:rsidR="00F82FBF">
        <w:rPr>
          <w:rFonts w:ascii="Times New Roman" w:hAnsi="Times New Roman" w:cs="Times New Roman"/>
          <w:sz w:val="24"/>
          <w:szCs w:val="24"/>
        </w:rPr>
        <w:t>.</w:t>
      </w:r>
      <w:r w:rsidR="009D0B78">
        <w:rPr>
          <w:rFonts w:ascii="Times New Roman" w:hAnsi="Times New Roman" w:cs="Times New Roman"/>
          <w:sz w:val="24"/>
          <w:szCs w:val="24"/>
        </w:rPr>
        <w:t>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3468ED" w:rsidRPr="00F82FBF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F82FBF">
        <w:rPr>
          <w:rFonts w:ascii="Times New Roman" w:hAnsi="Times New Roman" w:cs="Times New Roman"/>
          <w:bCs/>
        </w:rPr>
        <w:t>Nincs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781536" w:rsidRDefault="00201913" w:rsidP="00B374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374A0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</w:p>
    <w:p w:rsid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A közszolgálati tisztviselőkről szóló 2011. évi CXCIX. törvény (továbbiakban: </w:t>
      </w:r>
      <w:proofErr w:type="spellStart"/>
      <w:r w:rsidRPr="00B374A0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B374A0">
        <w:rPr>
          <w:rFonts w:ascii="Times New Roman" w:hAnsi="Times New Roman" w:cs="Times New Roman"/>
          <w:sz w:val="24"/>
          <w:szCs w:val="24"/>
        </w:rPr>
        <w:t xml:space="preserve">.) 225/C. § (1) (4) bekezdés a főállású polgármester szabadságának ütemezéséről az alábbiak szerint rendelkezik: „A főállású polgármester évi huszonöt munkanap alapszabadságra és tizennégy munkanap pótszabadságra jogosult. </w:t>
      </w:r>
    </w:p>
    <w:p w:rsidR="00781536" w:rsidRDefault="00781536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A Polgármester 2019.01.01- 2019.10.13. közötti időszakra vonatkozó szabadságáról a képviselő-testület 35/2019.(II.25.) </w:t>
      </w:r>
      <w:proofErr w:type="spellStart"/>
      <w:r w:rsidRPr="00B374A0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Pr="00B374A0">
        <w:rPr>
          <w:rFonts w:ascii="Times New Roman" w:hAnsi="Times New Roman" w:cs="Times New Roman"/>
          <w:sz w:val="24"/>
          <w:szCs w:val="24"/>
        </w:rPr>
        <w:t>. számú határozatával döntött. A Polgármester újraválasztását követően a fennálló időszakra vonatkozó szabadsága ismételten megállapításra került.</w:t>
      </w:r>
    </w:p>
    <w:p w:rsidR="00781536" w:rsidRDefault="00781536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>A fennálló időszakra megállapított szabadságra vonatkozó szabadságütemtervet a képviselő-testületnek ismételten el kell fogadni.</w:t>
      </w: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>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374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10.13-2019.12.31. közötti időszakra</w:t>
      </w:r>
      <w:r w:rsidRPr="00B374A0">
        <w:rPr>
          <w:rFonts w:ascii="Times New Roman" w:hAnsi="Times New Roman" w:cs="Times New Roman"/>
          <w:sz w:val="24"/>
          <w:szCs w:val="24"/>
        </w:rPr>
        <w:t xml:space="preserve"> a polgármester részére 9 nap szabadság került megállapításra.</w:t>
      </w: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>Telki,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374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november 8</w:t>
      </w:r>
      <w:r w:rsidRPr="00B374A0">
        <w:rPr>
          <w:rFonts w:ascii="Times New Roman" w:hAnsi="Times New Roman" w:cs="Times New Roman"/>
          <w:sz w:val="24"/>
          <w:szCs w:val="24"/>
        </w:rPr>
        <w:t>.</w:t>
      </w: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4A0" w:rsidRPr="00B374A0" w:rsidRDefault="00B374A0" w:rsidP="00B374A0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>dr. Lack Mónika</w:t>
      </w:r>
    </w:p>
    <w:p w:rsidR="00B374A0" w:rsidRPr="00B374A0" w:rsidRDefault="00B374A0" w:rsidP="00B374A0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 xml:space="preserve">     jegyző</w:t>
      </w: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 xml:space="preserve">Telki község Önkormányzat </w:t>
      </w:r>
    </w:p>
    <w:p w:rsidR="00B374A0" w:rsidRPr="00B374A0" w:rsidRDefault="00B374A0" w:rsidP="00B374A0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Képviselő-testülete</w:t>
      </w:r>
      <w:r w:rsidRPr="00B374A0">
        <w:rPr>
          <w:rFonts w:ascii="Times New Roman" w:hAnsi="Times New Roman" w:cs="Times New Roman"/>
          <w:b/>
          <w:sz w:val="24"/>
          <w:szCs w:val="24"/>
        </w:rPr>
        <w:br/>
        <w:t>…/201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74A0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B374A0">
        <w:rPr>
          <w:rFonts w:ascii="Times New Roman" w:hAnsi="Times New Roman" w:cs="Times New Roman"/>
          <w:b/>
          <w:sz w:val="24"/>
          <w:szCs w:val="24"/>
        </w:rPr>
        <w:t xml:space="preserve">I.  </w:t>
      </w:r>
      <w:proofErr w:type="gramStart"/>
      <w:r w:rsidRPr="00B374A0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B374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74A0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B374A0">
        <w:rPr>
          <w:rFonts w:ascii="Times New Roman" w:hAnsi="Times New Roman" w:cs="Times New Roman"/>
          <w:b/>
          <w:sz w:val="24"/>
          <w:szCs w:val="24"/>
        </w:rPr>
        <w:t>. sz. határozata</w:t>
      </w:r>
    </w:p>
    <w:p w:rsidR="00B374A0" w:rsidRPr="00B374A0" w:rsidRDefault="00B374A0" w:rsidP="00B37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A0">
        <w:rPr>
          <w:rFonts w:ascii="Times New Roman" w:hAnsi="Times New Roman" w:cs="Times New Roman"/>
          <w:b/>
          <w:sz w:val="24"/>
          <w:szCs w:val="24"/>
        </w:rPr>
        <w:t>A Polgármester szabadságolási ütemtervének jóváhagyásáról</w:t>
      </w: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>Telki község képviselő-testülete Deltai Károly polgármester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374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10.13-2019.12.31.  közötti időszakra járó </w:t>
      </w:r>
      <w:r w:rsidRPr="00B374A0">
        <w:rPr>
          <w:rFonts w:ascii="Times New Roman" w:hAnsi="Times New Roman" w:cs="Times New Roman"/>
          <w:sz w:val="24"/>
          <w:szCs w:val="24"/>
        </w:rPr>
        <w:t>szabadságolási ütemtervét az alábbiak szerint fogadja el.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3544"/>
        <w:gridCol w:w="1417"/>
        <w:gridCol w:w="1696"/>
      </w:tblGrid>
      <w:tr w:rsidR="00B374A0" w:rsidRPr="00F7015E" w:rsidTr="00B374A0">
        <w:tc>
          <w:tcPr>
            <w:tcW w:w="2405" w:type="dxa"/>
            <w:vAlign w:val="center"/>
          </w:tcPr>
          <w:p w:rsidR="00B374A0" w:rsidRPr="00F7015E" w:rsidRDefault="00B374A0" w:rsidP="007A150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7015E">
              <w:rPr>
                <w:rFonts w:ascii="Times New Roman" w:hAnsi="Times New Roman"/>
                <w:sz w:val="24"/>
                <w:szCs w:val="24"/>
              </w:rPr>
              <w:t>egállapított összes szabadság</w:t>
            </w:r>
          </w:p>
        </w:tc>
        <w:tc>
          <w:tcPr>
            <w:tcW w:w="3544" w:type="dxa"/>
            <w:vAlign w:val="center"/>
          </w:tcPr>
          <w:p w:rsidR="00B374A0" w:rsidRPr="00F7015E" w:rsidRDefault="00B374A0" w:rsidP="007A150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Hónap</w:t>
            </w:r>
          </w:p>
        </w:tc>
        <w:tc>
          <w:tcPr>
            <w:tcW w:w="1417" w:type="dxa"/>
            <w:vAlign w:val="center"/>
          </w:tcPr>
          <w:p w:rsidR="00B374A0" w:rsidRPr="00F7015E" w:rsidRDefault="00B374A0" w:rsidP="007A150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Naptári nap megjelölése</w:t>
            </w:r>
          </w:p>
        </w:tc>
        <w:tc>
          <w:tcPr>
            <w:tcW w:w="1696" w:type="dxa"/>
            <w:vAlign w:val="center"/>
          </w:tcPr>
          <w:p w:rsidR="00B374A0" w:rsidRPr="00F7015E" w:rsidRDefault="00B374A0" w:rsidP="007A150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Igénybe venni kívánt napok száma adott hónapban</w:t>
            </w:r>
          </w:p>
        </w:tc>
      </w:tr>
      <w:tr w:rsidR="00B374A0" w:rsidRPr="00F7015E" w:rsidTr="00B374A0">
        <w:trPr>
          <w:trHeight w:val="454"/>
        </w:trPr>
        <w:tc>
          <w:tcPr>
            <w:tcW w:w="2405" w:type="dxa"/>
            <w:vMerge w:val="restart"/>
            <w:vAlign w:val="center"/>
          </w:tcPr>
          <w:p w:rsidR="00B374A0" w:rsidRPr="00F7015E" w:rsidRDefault="00B374A0" w:rsidP="007A150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2019.10.13-2019.12.31</w:t>
            </w:r>
          </w:p>
        </w:tc>
        <w:tc>
          <w:tcPr>
            <w:tcW w:w="3544" w:type="dxa"/>
            <w:vAlign w:val="center"/>
          </w:tcPr>
          <w:p w:rsidR="00B374A0" w:rsidRPr="00F7015E" w:rsidRDefault="00B374A0" w:rsidP="007A150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Október</w:t>
            </w:r>
          </w:p>
        </w:tc>
        <w:tc>
          <w:tcPr>
            <w:tcW w:w="1417" w:type="dxa"/>
            <w:vAlign w:val="center"/>
          </w:tcPr>
          <w:p w:rsidR="00B374A0" w:rsidRPr="00817656" w:rsidRDefault="00B374A0" w:rsidP="007A1503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B374A0" w:rsidRPr="00F7015E" w:rsidRDefault="00B374A0" w:rsidP="007A150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74A0" w:rsidRPr="00F7015E" w:rsidTr="00B374A0">
        <w:trPr>
          <w:trHeight w:val="454"/>
        </w:trPr>
        <w:tc>
          <w:tcPr>
            <w:tcW w:w="2405" w:type="dxa"/>
            <w:vMerge/>
            <w:vAlign w:val="center"/>
          </w:tcPr>
          <w:p w:rsidR="00B374A0" w:rsidRPr="00F7015E" w:rsidRDefault="00B374A0" w:rsidP="007A150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374A0" w:rsidRPr="00F7015E" w:rsidRDefault="00B374A0" w:rsidP="007A150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1417" w:type="dxa"/>
            <w:vAlign w:val="center"/>
          </w:tcPr>
          <w:p w:rsidR="00B374A0" w:rsidRPr="00817656" w:rsidRDefault="00B374A0" w:rsidP="007A1503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B374A0" w:rsidRPr="00F7015E" w:rsidRDefault="00B374A0" w:rsidP="007A150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74A0" w:rsidRPr="00F7015E" w:rsidTr="00B374A0">
        <w:trPr>
          <w:trHeight w:val="454"/>
        </w:trPr>
        <w:tc>
          <w:tcPr>
            <w:tcW w:w="2405" w:type="dxa"/>
            <w:vMerge/>
            <w:vAlign w:val="center"/>
          </w:tcPr>
          <w:p w:rsidR="00B374A0" w:rsidRPr="00F7015E" w:rsidRDefault="00B374A0" w:rsidP="007A150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374A0" w:rsidRPr="00F7015E" w:rsidRDefault="00B374A0" w:rsidP="007A150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December</w:t>
            </w:r>
          </w:p>
        </w:tc>
        <w:tc>
          <w:tcPr>
            <w:tcW w:w="1417" w:type="dxa"/>
            <w:vAlign w:val="center"/>
          </w:tcPr>
          <w:p w:rsidR="00B374A0" w:rsidRDefault="00B374A0" w:rsidP="007A1503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11-13</w:t>
            </w:r>
          </w:p>
          <w:p w:rsidR="00B374A0" w:rsidRDefault="00B374A0" w:rsidP="007A1503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16-20</w:t>
            </w:r>
          </w:p>
          <w:p w:rsidR="00B374A0" w:rsidRPr="00817656" w:rsidRDefault="00B374A0" w:rsidP="007A1503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696" w:type="dxa"/>
            <w:vAlign w:val="center"/>
          </w:tcPr>
          <w:p w:rsidR="00B374A0" w:rsidRPr="00F7015E" w:rsidRDefault="00B374A0" w:rsidP="007A1503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B374A0" w:rsidRPr="00B374A0" w:rsidRDefault="00B374A0" w:rsidP="00B3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>A képviselő-testület felkéri az Jegyzőt, hogy a szükséges intézkedéseket tegye meg.</w:t>
      </w:r>
    </w:p>
    <w:p w:rsidR="00B374A0" w:rsidRPr="00B374A0" w:rsidRDefault="00B374A0" w:rsidP="00B374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74A0" w:rsidRPr="00B374A0" w:rsidRDefault="00B374A0" w:rsidP="00B37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>Felelős: Jegyző</w:t>
      </w:r>
    </w:p>
    <w:p w:rsidR="00B374A0" w:rsidRPr="00B374A0" w:rsidRDefault="00B374A0" w:rsidP="00B374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4A0">
        <w:rPr>
          <w:rFonts w:ascii="Times New Roman" w:hAnsi="Times New Roman" w:cs="Times New Roman"/>
          <w:sz w:val="24"/>
          <w:szCs w:val="24"/>
        </w:rPr>
        <w:t>Határidő: folyamatos</w:t>
      </w:r>
    </w:p>
    <w:p w:rsidR="005B6ACD" w:rsidRPr="00B374A0" w:rsidRDefault="005B6ACD" w:rsidP="00B374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ACD" w:rsidRPr="00B3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C4078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F5ED5"/>
    <w:rsid w:val="00781536"/>
    <w:rsid w:val="007936B9"/>
    <w:rsid w:val="007B206C"/>
    <w:rsid w:val="00805D6C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D0B78"/>
    <w:rsid w:val="009F3762"/>
    <w:rsid w:val="00A31404"/>
    <w:rsid w:val="00A50FAE"/>
    <w:rsid w:val="00AA7BC9"/>
    <w:rsid w:val="00AD582C"/>
    <w:rsid w:val="00B06751"/>
    <w:rsid w:val="00B076E7"/>
    <w:rsid w:val="00B240A0"/>
    <w:rsid w:val="00B374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Nincstrkz">
    <w:name w:val="No Spacing"/>
    <w:uiPriority w:val="1"/>
    <w:qFormat/>
    <w:rsid w:val="00B374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4FD4-8AC8-48D8-AFE9-53166AEF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2019-11-11T08:10:00Z</dcterms:created>
  <dcterms:modified xsi:type="dcterms:W3CDTF">2019-11-11T08:10:00Z</dcterms:modified>
</cp:coreProperties>
</file>