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297FB6">
        <w:rPr>
          <w:rFonts w:ascii="Times New Roman" w:hAnsi="Times New Roman" w:cs="Times New Roman"/>
          <w:b/>
        </w:rPr>
        <w:t>december10</w:t>
      </w:r>
      <w:r w:rsidRPr="002120AE">
        <w:rPr>
          <w:rFonts w:ascii="Times New Roman" w:hAnsi="Times New Roman" w:cs="Times New Roman"/>
          <w:b/>
        </w:rPr>
        <w:t>-i rend</w:t>
      </w:r>
      <w:r w:rsidR="00297FB6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297FB6" w:rsidRPr="00CD3BFB" w:rsidRDefault="00297FB6" w:rsidP="00297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 xml:space="preserve">A belső ellenőri tevékenység ellátására vonatkozó szerződés </w:t>
      </w:r>
    </w:p>
    <w:p w:rsidR="00297FB6" w:rsidRPr="00CD3BFB" w:rsidRDefault="00297FB6" w:rsidP="00297F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BFB">
        <w:rPr>
          <w:rFonts w:ascii="Times New Roman" w:hAnsi="Times New Roman" w:cs="Times New Roman"/>
          <w:b/>
          <w:sz w:val="24"/>
          <w:szCs w:val="24"/>
        </w:rPr>
        <w:t>módosításáról</w:t>
      </w:r>
    </w:p>
    <w:p w:rsidR="00A31404" w:rsidRPr="001470B1" w:rsidRDefault="005E36F4" w:rsidP="001470B1">
      <w:pPr>
        <w:spacing w:after="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5E36F4">
        <w:rPr>
          <w:rFonts w:ascii="Times New Roman" w:hAnsi="Times New Roman" w:cs="Times New Roman"/>
          <w:b/>
          <w:color w:val="000000"/>
        </w:rPr>
        <w:t xml:space="preserve"> 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5A1D57">
        <w:rPr>
          <w:rFonts w:ascii="Times New Roman" w:hAnsi="Times New Roman" w:cs="Times New Roman"/>
          <w:sz w:val="24"/>
          <w:szCs w:val="24"/>
        </w:rPr>
        <w:t>10.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Pénzügyi Bizottság, 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5B6ACD" w:rsidRPr="005B6ACD" w:rsidRDefault="00201913" w:rsidP="00A314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297FB6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870EE2" w:rsidRPr="00870EE2">
        <w:rPr>
          <w:rFonts w:ascii="Times New Roman" w:hAnsi="Times New Roman" w:cs="Times New Roman"/>
          <w:sz w:val="24"/>
          <w:szCs w:val="24"/>
        </w:rPr>
        <w:t>A költségvetési szervek belső kontrollrendszeréről és belső ellenőrzéséről szóló 370/2011 (XII.31) Korm. rendelet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3BFB" w:rsidRPr="00CD3BFB" w:rsidRDefault="00201913" w:rsidP="00CD3BF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A Magyarország helyi önkormányzatairól szóló 2011. évi CLXXXIX. törvény 119.-120.§-a rögzíti a helyi önkormányzatok belső kontrollrendszerét.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Ezen belül kerül előírásra, hogy a jegyző köteles- a jogszabályok alapján meghatározott – belső kontrollrendszert működtetni, amely biztosítja a helyi önkormányzat rendelkezésére álló források szabályszerű, gazdaságos, hatékony és eredményes felhasználását. 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A jegyző köteles gondoskodni továbbá – a belső kontrollrendszeren belül – a belső ellenőrzés működtetéséről az államháztartásért felelős miniszter által közzétett módszertani útmutatók és a nemzetközi belső ellenőrzési standardok figyelembevételével. A költségvetési szervek belső kontrollrendszeréről és belső ellenőrzéséről szóló 370/2011 (XII.31) Korm. rendelet (továbbiakban: </w:t>
      </w:r>
      <w:proofErr w:type="spellStart"/>
      <w:r w:rsidRPr="00870EE2">
        <w:rPr>
          <w:rFonts w:ascii="Times New Roman" w:hAnsi="Times New Roman" w:cs="Times New Roman"/>
          <w:sz w:val="24"/>
          <w:szCs w:val="24"/>
        </w:rPr>
        <w:t>Bkr</w:t>
      </w:r>
      <w:proofErr w:type="spellEnd"/>
      <w:r w:rsidRPr="00870EE2">
        <w:rPr>
          <w:rFonts w:ascii="Times New Roman" w:hAnsi="Times New Roman" w:cs="Times New Roman"/>
          <w:sz w:val="24"/>
          <w:szCs w:val="24"/>
        </w:rPr>
        <w:t>.) 15.</w:t>
      </w:r>
      <w:proofErr w:type="gramStart"/>
      <w:r w:rsidRPr="00870EE2">
        <w:rPr>
          <w:rFonts w:ascii="Times New Roman" w:hAnsi="Times New Roman" w:cs="Times New Roman"/>
          <w:sz w:val="24"/>
          <w:szCs w:val="24"/>
        </w:rPr>
        <w:t>§.(</w:t>
      </w:r>
      <w:proofErr w:type="gramEnd"/>
      <w:r w:rsidRPr="00870EE2">
        <w:rPr>
          <w:rFonts w:ascii="Times New Roman" w:hAnsi="Times New Roman" w:cs="Times New Roman"/>
          <w:sz w:val="24"/>
          <w:szCs w:val="24"/>
        </w:rPr>
        <w:t>1) bekezdése szerint a belső ellenőrzés kialakításáról, megfelelő működtetéséről és függetlenségének biztosításáról a költségvetési szerv vezetője köteles gondoskodni, emellett köteles a belső ellenőrzés működéséhez szükséges forrásokat biztosítani.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Az ellenőrzés független, tárgyilagos, bizonyosságot adó és tanácsadó tevékenység, amelynek célja, hogy az ellenőrzött szervezet működését fejlessze, eredményességét növelje.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lastRenderedPageBreak/>
        <w:t>Az ellenőrzés a vizsgált folyamatokkal kapcsolatban megállapításokat, ajánlásokat tehet, elemzéseket, értékeléseket készíthet a hivatal eredményességének növelése, a belső kontroll-és az ellenőrzési rendszerek javítása, továbbfejlesztése érdekében, a kockázati tényezők és a hiányosságok megszüntetése, illetve kiküszöbölése vagy csökkentése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0EE2">
        <w:rPr>
          <w:rFonts w:ascii="Times New Roman" w:hAnsi="Times New Roman" w:cs="Times New Roman"/>
          <w:sz w:val="24"/>
          <w:szCs w:val="24"/>
        </w:rPr>
        <w:t xml:space="preserve"> valamint a szabálytalanságok megelőzése, illetve feltárása érdekében ajánlásokat és javaslatokat fogalmaz meg.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Az idei évben a képviselő-testület részére két javaslat készül, amely a jelenleg hatályos megbízási díj emelésének függvényében határoz meg vizsgálati témaköröket.</w:t>
      </w:r>
    </w:p>
    <w:p w:rsidR="00870EE2" w:rsidRPr="00870EE2" w:rsidRDefault="00870EE2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Telki,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70EE2">
        <w:rPr>
          <w:rFonts w:ascii="Times New Roman" w:hAnsi="Times New Roman" w:cs="Times New Roman"/>
          <w:sz w:val="24"/>
          <w:szCs w:val="24"/>
        </w:rPr>
        <w:t xml:space="preserve">. december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0EE2">
        <w:rPr>
          <w:rFonts w:ascii="Times New Roman" w:hAnsi="Times New Roman" w:cs="Times New Roman"/>
          <w:sz w:val="24"/>
          <w:szCs w:val="24"/>
        </w:rPr>
        <w:t>.</w:t>
      </w:r>
    </w:p>
    <w:p w:rsidR="00870EE2" w:rsidRPr="00870EE2" w:rsidRDefault="00870EE2" w:rsidP="00870EE2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0EE2" w:rsidRPr="00870EE2" w:rsidRDefault="00870EE2" w:rsidP="00870EE2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dr. Lack Mónika</w:t>
      </w:r>
    </w:p>
    <w:p w:rsidR="00870EE2" w:rsidRPr="00870EE2" w:rsidRDefault="00870EE2" w:rsidP="00870EE2">
      <w:pPr>
        <w:spacing w:after="0"/>
        <w:ind w:left="5664"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jegyző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Határozati javaslat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 xml:space="preserve">Telki község </w:t>
      </w:r>
      <w:r>
        <w:rPr>
          <w:rFonts w:ascii="Times New Roman" w:hAnsi="Times New Roman" w:cs="Times New Roman"/>
          <w:b/>
          <w:sz w:val="24"/>
          <w:szCs w:val="24"/>
        </w:rPr>
        <w:t>Önkormányzat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Képviselő-testülete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70EE2">
        <w:rPr>
          <w:rFonts w:ascii="Times New Roman" w:hAnsi="Times New Roman" w:cs="Times New Roman"/>
          <w:b/>
          <w:sz w:val="24"/>
          <w:szCs w:val="24"/>
        </w:rPr>
        <w:t>. (X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70EE2">
        <w:rPr>
          <w:rFonts w:ascii="Times New Roman" w:hAnsi="Times New Roman" w:cs="Times New Roman"/>
          <w:b/>
          <w:sz w:val="24"/>
          <w:szCs w:val="24"/>
        </w:rPr>
        <w:t>I</w:t>
      </w:r>
      <w:proofErr w:type="gramStart"/>
      <w:r w:rsidRPr="00870EE2">
        <w:rPr>
          <w:rFonts w:ascii="Times New Roman" w:hAnsi="Times New Roman" w:cs="Times New Roman"/>
          <w:b/>
          <w:sz w:val="24"/>
          <w:szCs w:val="24"/>
        </w:rPr>
        <w:t>.  .</w:t>
      </w:r>
      <w:proofErr w:type="gramEnd"/>
      <w:r w:rsidRPr="00870EE2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870EE2">
        <w:rPr>
          <w:rFonts w:ascii="Times New Roman" w:hAnsi="Times New Roman" w:cs="Times New Roman"/>
          <w:b/>
          <w:sz w:val="24"/>
          <w:szCs w:val="24"/>
        </w:rPr>
        <w:t>Öh</w:t>
      </w:r>
      <w:proofErr w:type="spellEnd"/>
      <w:r w:rsidRPr="00870EE2">
        <w:rPr>
          <w:rFonts w:ascii="Times New Roman" w:hAnsi="Times New Roman" w:cs="Times New Roman"/>
          <w:b/>
          <w:sz w:val="24"/>
          <w:szCs w:val="24"/>
        </w:rPr>
        <w:t xml:space="preserve">. számú 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Határozata</w:t>
      </w:r>
    </w:p>
    <w:p w:rsidR="00870EE2" w:rsidRPr="00870EE2" w:rsidRDefault="00870EE2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E2">
        <w:rPr>
          <w:rFonts w:ascii="Times New Roman" w:hAnsi="Times New Roman" w:cs="Times New Roman"/>
          <w:b/>
          <w:sz w:val="24"/>
          <w:szCs w:val="24"/>
        </w:rPr>
        <w:t>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70EE2">
        <w:rPr>
          <w:rFonts w:ascii="Times New Roman" w:hAnsi="Times New Roman" w:cs="Times New Roman"/>
          <w:b/>
          <w:sz w:val="24"/>
          <w:szCs w:val="24"/>
        </w:rPr>
        <w:t>. évi belső ellenőrzési tervről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Telki község Képviselő-testülete elfogadja a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70EE2">
        <w:rPr>
          <w:rFonts w:ascii="Times New Roman" w:hAnsi="Times New Roman" w:cs="Times New Roman"/>
          <w:sz w:val="24"/>
          <w:szCs w:val="24"/>
        </w:rPr>
        <w:t xml:space="preserve">. évi belső ellenőrzési tervet. 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>A belső ellenőrzési terv a határozat melléklete.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70EE2">
        <w:rPr>
          <w:rFonts w:ascii="Times New Roman" w:hAnsi="Times New Roman" w:cs="Times New Roman"/>
          <w:b/>
          <w:sz w:val="24"/>
          <w:szCs w:val="24"/>
        </w:rPr>
        <w:t>Felelős:</w:t>
      </w:r>
      <w:r w:rsidRPr="00870EE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70EE2">
        <w:rPr>
          <w:rFonts w:ascii="Times New Roman" w:hAnsi="Times New Roman" w:cs="Times New Roman"/>
          <w:sz w:val="24"/>
          <w:szCs w:val="24"/>
        </w:rPr>
        <w:t xml:space="preserve">              Polgármester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                          Jegyző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                          Intézmények vezető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0EE2">
        <w:rPr>
          <w:rFonts w:ascii="Times New Roman" w:hAnsi="Times New Roman" w:cs="Times New Roman"/>
          <w:sz w:val="24"/>
          <w:szCs w:val="24"/>
        </w:rPr>
        <w:t xml:space="preserve">                              Belső ellenőr</w:t>
      </w:r>
    </w:p>
    <w:p w:rsidR="00870EE2" w:rsidRPr="00870EE2" w:rsidRDefault="00870EE2" w:rsidP="00870E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70EE2">
        <w:rPr>
          <w:rFonts w:ascii="Times New Roman" w:hAnsi="Times New Roman" w:cs="Times New Roman"/>
          <w:b/>
          <w:sz w:val="24"/>
          <w:szCs w:val="24"/>
        </w:rPr>
        <w:t>Határidő:</w:t>
      </w:r>
      <w:r w:rsidRPr="00870EE2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Pr="00870EE2">
        <w:rPr>
          <w:rFonts w:ascii="Times New Roman" w:hAnsi="Times New Roman" w:cs="Times New Roman"/>
          <w:sz w:val="24"/>
          <w:szCs w:val="24"/>
        </w:rPr>
        <w:t xml:space="preserve">         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70EE2">
        <w:rPr>
          <w:rFonts w:ascii="Times New Roman" w:hAnsi="Times New Roman" w:cs="Times New Roman"/>
          <w:sz w:val="24"/>
          <w:szCs w:val="24"/>
        </w:rPr>
        <w:t>. április 10.</w:t>
      </w:r>
    </w:p>
    <w:p w:rsidR="00CD3BFB" w:rsidRPr="00870EE2" w:rsidRDefault="00CD3BFB" w:rsidP="00870EE2">
      <w:pPr>
        <w:spacing w:after="0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CD3BFB" w:rsidRPr="00870EE2" w:rsidRDefault="00CD3BFB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BFB" w:rsidRPr="00870EE2" w:rsidRDefault="00CD3BFB" w:rsidP="00870E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FAC" w:rsidRPr="00870EE2" w:rsidRDefault="00B46FAC" w:rsidP="00870E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46FAC" w:rsidRPr="00870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94C36"/>
    <w:rsid w:val="000A56A1"/>
    <w:rsid w:val="001470B1"/>
    <w:rsid w:val="00176D74"/>
    <w:rsid w:val="001E76A0"/>
    <w:rsid w:val="00201913"/>
    <w:rsid w:val="002120AE"/>
    <w:rsid w:val="00216F86"/>
    <w:rsid w:val="00297FB6"/>
    <w:rsid w:val="00336025"/>
    <w:rsid w:val="003479F4"/>
    <w:rsid w:val="00360B7B"/>
    <w:rsid w:val="003C2319"/>
    <w:rsid w:val="005A1D57"/>
    <w:rsid w:val="005B6ACD"/>
    <w:rsid w:val="005E36F4"/>
    <w:rsid w:val="006B1D14"/>
    <w:rsid w:val="00870EE2"/>
    <w:rsid w:val="009728D0"/>
    <w:rsid w:val="00A31404"/>
    <w:rsid w:val="00A50FAE"/>
    <w:rsid w:val="00B46FAC"/>
    <w:rsid w:val="00BF4040"/>
    <w:rsid w:val="00CD3BFB"/>
    <w:rsid w:val="00D05F4E"/>
    <w:rsid w:val="00D66A94"/>
    <w:rsid w:val="00E40B04"/>
    <w:rsid w:val="00F03ED1"/>
    <w:rsid w:val="00F7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2915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2018-12-07T09:47:00Z</dcterms:created>
  <dcterms:modified xsi:type="dcterms:W3CDTF">2018-12-07T09:47:00Z</dcterms:modified>
</cp:coreProperties>
</file>