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BCC" w:rsidRPr="002E0BCC" w:rsidRDefault="002E0BCC" w:rsidP="002E0B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BCC"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2E0BCC" w:rsidRPr="002E0BCC" w:rsidRDefault="002E0BCC" w:rsidP="002E0B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BCC">
        <w:rPr>
          <w:rFonts w:ascii="Times New Roman" w:hAnsi="Times New Roman" w:cs="Times New Roman"/>
          <w:b/>
          <w:sz w:val="24"/>
          <w:szCs w:val="24"/>
        </w:rPr>
        <w:t>Polgármester</w:t>
      </w:r>
    </w:p>
    <w:p w:rsidR="002E0BCC" w:rsidRDefault="002E0BCC" w:rsidP="00597A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BCC" w:rsidRPr="002E0BCC" w:rsidRDefault="002E0BCC" w:rsidP="002E0B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CC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2E0BCC" w:rsidRDefault="002E0BCC" w:rsidP="00A80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1C03" w:rsidRDefault="0067038C" w:rsidP="00A808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38C">
        <w:rPr>
          <w:rFonts w:ascii="Times New Roman" w:hAnsi="Times New Roman" w:cs="Times New Roman"/>
          <w:b/>
          <w:sz w:val="24"/>
          <w:szCs w:val="24"/>
        </w:rPr>
        <w:t>Magyar Labdarúgó Szövetség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út</w:t>
      </w:r>
      <w:r w:rsidR="00A31C03">
        <w:rPr>
          <w:rFonts w:ascii="Times New Roman" w:hAnsi="Times New Roman" w:cs="Times New Roman"/>
          <w:b/>
          <w:sz w:val="24"/>
          <w:szCs w:val="24"/>
        </w:rPr>
        <w:t>építési és parkoló</w:t>
      </w:r>
      <w:r w:rsidR="00C21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C03">
        <w:rPr>
          <w:rFonts w:ascii="Times New Roman" w:hAnsi="Times New Roman" w:cs="Times New Roman"/>
          <w:b/>
          <w:sz w:val="24"/>
          <w:szCs w:val="24"/>
        </w:rPr>
        <w:t>kialakítási kezdeményezés</w:t>
      </w:r>
      <w:r w:rsidR="00C2156D">
        <w:rPr>
          <w:rFonts w:ascii="Times New Roman" w:hAnsi="Times New Roman" w:cs="Times New Roman"/>
          <w:b/>
          <w:sz w:val="24"/>
          <w:szCs w:val="24"/>
        </w:rPr>
        <w:t xml:space="preserve"> és </w:t>
      </w:r>
    </w:p>
    <w:p w:rsidR="00C2156D" w:rsidRDefault="00C2156D" w:rsidP="00A808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közműhálózat csatlakozási hozzájárulás</w:t>
      </w:r>
    </w:p>
    <w:p w:rsidR="00A80832" w:rsidRDefault="00A80832" w:rsidP="000461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6136" w:rsidRPr="00261E9A" w:rsidRDefault="00046136" w:rsidP="0004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sz w:val="24"/>
          <w:szCs w:val="24"/>
        </w:rPr>
        <w:t xml:space="preserve">Az előterjesztés mellékletei: </w:t>
      </w:r>
      <w:r w:rsidR="00A80832" w:rsidRPr="00B259CE">
        <w:rPr>
          <w:rFonts w:ascii="Times New Roman" w:hAnsi="Times New Roman" w:cs="Times New Roman"/>
          <w:sz w:val="24"/>
          <w:szCs w:val="24"/>
        </w:rPr>
        <w:t>4</w:t>
      </w:r>
      <w:r w:rsidRPr="00A0341B">
        <w:rPr>
          <w:rFonts w:ascii="Times New Roman" w:hAnsi="Times New Roman" w:cs="Times New Roman"/>
          <w:sz w:val="24"/>
          <w:szCs w:val="24"/>
        </w:rPr>
        <w:t xml:space="preserve"> db</w:t>
      </w:r>
    </w:p>
    <w:p w:rsidR="00046136" w:rsidRPr="00261E9A" w:rsidRDefault="00046136" w:rsidP="0004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sz w:val="24"/>
          <w:szCs w:val="24"/>
        </w:rPr>
        <w:t xml:space="preserve">Az előterjesztést </w:t>
      </w:r>
      <w:proofErr w:type="gramStart"/>
      <w:r w:rsidRPr="00261E9A">
        <w:rPr>
          <w:rFonts w:ascii="Times New Roman" w:hAnsi="Times New Roman" w:cs="Times New Roman"/>
          <w:b/>
          <w:sz w:val="24"/>
          <w:szCs w:val="24"/>
        </w:rPr>
        <w:t>tárgyalja</w:t>
      </w:r>
      <w:r w:rsidRPr="00261E9A">
        <w:rPr>
          <w:rFonts w:ascii="Times New Roman" w:hAnsi="Times New Roman" w:cs="Times New Roman"/>
          <w:sz w:val="24"/>
          <w:szCs w:val="24"/>
        </w:rPr>
        <w:t>:  Pénzügyi</w:t>
      </w:r>
      <w:proofErr w:type="gramEnd"/>
      <w:r w:rsidRPr="00261E9A">
        <w:rPr>
          <w:rFonts w:ascii="Times New Roman" w:hAnsi="Times New Roman" w:cs="Times New Roman"/>
          <w:sz w:val="24"/>
          <w:szCs w:val="24"/>
        </w:rPr>
        <w:t xml:space="preserve"> Bizottság, </w:t>
      </w:r>
    </w:p>
    <w:p w:rsidR="00046136" w:rsidRPr="00261E9A" w:rsidRDefault="00046136" w:rsidP="0004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sz w:val="24"/>
          <w:szCs w:val="24"/>
        </w:rPr>
        <w:t>Az előterjesztés elfogadása</w:t>
      </w:r>
      <w:r w:rsidRPr="00261E9A">
        <w:rPr>
          <w:rFonts w:ascii="Times New Roman" w:hAnsi="Times New Roman" w:cs="Times New Roman"/>
          <w:sz w:val="24"/>
          <w:szCs w:val="24"/>
        </w:rPr>
        <w:t>: egyszerű többségű szavazatot igényel.</w:t>
      </w:r>
    </w:p>
    <w:p w:rsidR="00597A5C" w:rsidRPr="002E0BCC" w:rsidRDefault="00597A5C" w:rsidP="00597A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C03" w:rsidRPr="00A31C03" w:rsidRDefault="003E397A" w:rsidP="003E397A">
      <w:pPr>
        <w:jc w:val="both"/>
        <w:rPr>
          <w:rFonts w:ascii="Times New Roman" w:hAnsi="Times New Roman" w:cs="Times New Roman"/>
          <w:sz w:val="24"/>
          <w:szCs w:val="24"/>
        </w:rPr>
      </w:pPr>
      <w:r w:rsidRPr="00A31C03">
        <w:rPr>
          <w:rFonts w:ascii="Times New Roman" w:hAnsi="Times New Roman" w:cs="Times New Roman"/>
          <w:sz w:val="24"/>
          <w:szCs w:val="24"/>
        </w:rPr>
        <w:t>A Magyar Labdarúgó Szövetség</w:t>
      </w:r>
      <w:r w:rsidR="00A31C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1C03">
        <w:rPr>
          <w:rFonts w:ascii="Times New Roman" w:hAnsi="Times New Roman" w:cs="Times New Roman"/>
          <w:sz w:val="24"/>
          <w:szCs w:val="24"/>
        </w:rPr>
        <w:t>( továbbiakban</w:t>
      </w:r>
      <w:proofErr w:type="gramEnd"/>
      <w:r w:rsidR="00A31C03">
        <w:rPr>
          <w:rFonts w:ascii="Times New Roman" w:hAnsi="Times New Roman" w:cs="Times New Roman"/>
          <w:sz w:val="24"/>
          <w:szCs w:val="24"/>
        </w:rPr>
        <w:t>: MLSZ )</w:t>
      </w:r>
      <w:r w:rsidRPr="00A31C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31C03">
        <w:rPr>
          <w:rFonts w:ascii="Times New Roman" w:hAnsi="Times New Roman" w:cs="Times New Roman"/>
          <w:sz w:val="24"/>
          <w:szCs w:val="24"/>
        </w:rPr>
        <w:t>telki</w:t>
      </w:r>
      <w:proofErr w:type="spellEnd"/>
      <w:r w:rsidRPr="00A31C03">
        <w:rPr>
          <w:rFonts w:ascii="Times New Roman" w:hAnsi="Times New Roman" w:cs="Times New Roman"/>
          <w:sz w:val="24"/>
          <w:szCs w:val="24"/>
        </w:rPr>
        <w:t xml:space="preserve"> edzőközponthoz csatlakozó, az MLSZ vagyonkezelésébe kerülő 10 hektáros </w:t>
      </w:r>
      <w:proofErr w:type="spellStart"/>
      <w:r w:rsidRPr="00A31C03">
        <w:rPr>
          <w:rFonts w:ascii="Times New Roman" w:hAnsi="Times New Roman" w:cs="Times New Roman"/>
          <w:sz w:val="24"/>
          <w:szCs w:val="24"/>
        </w:rPr>
        <w:t>pátyi</w:t>
      </w:r>
      <w:proofErr w:type="spellEnd"/>
      <w:r w:rsidRPr="00A31C03">
        <w:rPr>
          <w:rFonts w:ascii="Times New Roman" w:hAnsi="Times New Roman" w:cs="Times New Roman"/>
          <w:sz w:val="24"/>
          <w:szCs w:val="24"/>
        </w:rPr>
        <w:t xml:space="preserve"> területen sportcélú fejlesztést tervez. A beruházás részeként, az MLSZ finanszírozásában, </w:t>
      </w:r>
      <w:proofErr w:type="spellStart"/>
      <w:r w:rsidRPr="00A31C03">
        <w:rPr>
          <w:rFonts w:ascii="Times New Roman" w:hAnsi="Times New Roman" w:cs="Times New Roman"/>
          <w:sz w:val="24"/>
          <w:szCs w:val="24"/>
        </w:rPr>
        <w:t>telki</w:t>
      </w:r>
      <w:proofErr w:type="spellEnd"/>
      <w:r w:rsidRPr="00A31C03">
        <w:rPr>
          <w:rFonts w:ascii="Times New Roman" w:hAnsi="Times New Roman" w:cs="Times New Roman"/>
          <w:sz w:val="24"/>
          <w:szCs w:val="24"/>
        </w:rPr>
        <w:t xml:space="preserve"> közterületen kapubehajtót és feltáróutat szándékozik létesíteni, az út mellett merőleges parkolóállásokkal. </w:t>
      </w:r>
    </w:p>
    <w:p w:rsidR="006C2794" w:rsidRDefault="006C2794" w:rsidP="00046136">
      <w:pPr>
        <w:jc w:val="both"/>
        <w:rPr>
          <w:rFonts w:ascii="Times New Roman" w:hAnsi="Times New Roman" w:cs="Times New Roman"/>
          <w:sz w:val="24"/>
          <w:szCs w:val="24"/>
        </w:rPr>
      </w:pPr>
      <w:r w:rsidRPr="00A31C03">
        <w:rPr>
          <w:rFonts w:ascii="Times New Roman" w:hAnsi="Times New Roman" w:cs="Times New Roman"/>
          <w:sz w:val="24"/>
          <w:szCs w:val="24"/>
        </w:rPr>
        <w:t>A</w:t>
      </w:r>
      <w:r w:rsidR="00A31C03">
        <w:rPr>
          <w:rFonts w:ascii="Times New Roman" w:hAnsi="Times New Roman" w:cs="Times New Roman"/>
          <w:sz w:val="24"/>
          <w:szCs w:val="24"/>
        </w:rPr>
        <w:t>z ingatlan-nyilvántartásban</w:t>
      </w:r>
      <w:r w:rsidRPr="00A31C03">
        <w:rPr>
          <w:rFonts w:ascii="Times New Roman" w:hAnsi="Times New Roman" w:cs="Times New Roman"/>
          <w:sz w:val="24"/>
          <w:szCs w:val="24"/>
        </w:rPr>
        <w:t xml:space="preserve"> Telki 14</w:t>
      </w:r>
      <w:r w:rsidR="00A31C03">
        <w:rPr>
          <w:rFonts w:ascii="Times New Roman" w:hAnsi="Times New Roman" w:cs="Times New Roman"/>
          <w:sz w:val="24"/>
          <w:szCs w:val="24"/>
        </w:rPr>
        <w:t xml:space="preserve">62 hrsz alatt 2784 m2 kivett közút és 1463 hrsz alatt nyilvántartott 930 m2 alapterületű kivett közút </w:t>
      </w:r>
      <w:r w:rsidRPr="00A31C03">
        <w:rPr>
          <w:rFonts w:ascii="Times New Roman" w:hAnsi="Times New Roman" w:cs="Times New Roman"/>
          <w:sz w:val="24"/>
          <w:szCs w:val="24"/>
        </w:rPr>
        <w:t xml:space="preserve">ingatlan </w:t>
      </w:r>
      <w:r w:rsidR="00A31C03">
        <w:rPr>
          <w:rFonts w:ascii="Times New Roman" w:hAnsi="Times New Roman" w:cs="Times New Roman"/>
          <w:sz w:val="24"/>
          <w:szCs w:val="24"/>
        </w:rPr>
        <w:t>Telki Község Helyi Építési Szabályzata szerint út céljára kialakítandó területként van feltüntetve. Min</w:t>
      </w:r>
      <w:r w:rsidR="001D4C39">
        <w:rPr>
          <w:rFonts w:ascii="Times New Roman" w:hAnsi="Times New Roman" w:cs="Times New Roman"/>
          <w:sz w:val="24"/>
          <w:szCs w:val="24"/>
        </w:rPr>
        <w:t>d</w:t>
      </w:r>
      <w:r w:rsidR="00A31C03">
        <w:rPr>
          <w:rFonts w:ascii="Times New Roman" w:hAnsi="Times New Roman" w:cs="Times New Roman"/>
          <w:sz w:val="24"/>
          <w:szCs w:val="24"/>
        </w:rPr>
        <w:t>két ingatlan T</w:t>
      </w:r>
      <w:r w:rsidRPr="00A31C03">
        <w:rPr>
          <w:rFonts w:ascii="Times New Roman" w:hAnsi="Times New Roman" w:cs="Times New Roman"/>
          <w:sz w:val="24"/>
          <w:szCs w:val="24"/>
        </w:rPr>
        <w:t>elki község Önkormányzat tulajdonát képezi.</w:t>
      </w:r>
    </w:p>
    <w:p w:rsidR="006C2794" w:rsidRPr="00915E4B" w:rsidRDefault="006C2794" w:rsidP="006C2794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4B">
        <w:rPr>
          <w:rFonts w:ascii="Times New Roman" w:hAnsi="Times New Roman" w:cs="Times New Roman"/>
          <w:sz w:val="24"/>
          <w:szCs w:val="24"/>
        </w:rPr>
        <w:t>Az MLSZ a tervezett nyomvonal hossz</w:t>
      </w:r>
      <w:r w:rsidR="00E96A81" w:rsidRPr="00915E4B">
        <w:rPr>
          <w:rFonts w:ascii="Times New Roman" w:hAnsi="Times New Roman" w:cs="Times New Roman"/>
          <w:sz w:val="24"/>
          <w:szCs w:val="24"/>
        </w:rPr>
        <w:t>át</w:t>
      </w:r>
      <w:r w:rsidRPr="00915E4B">
        <w:rPr>
          <w:rFonts w:ascii="Times New Roman" w:hAnsi="Times New Roman" w:cs="Times New Roman"/>
          <w:sz w:val="24"/>
          <w:szCs w:val="24"/>
        </w:rPr>
        <w:t>: 234,25 m</w:t>
      </w:r>
      <w:r w:rsidR="00E96A81" w:rsidRPr="00915E4B">
        <w:rPr>
          <w:rFonts w:ascii="Times New Roman" w:hAnsi="Times New Roman" w:cs="Times New Roman"/>
          <w:sz w:val="24"/>
          <w:szCs w:val="24"/>
        </w:rPr>
        <w:t>éterben határozta meg, melyhez kapcsolódóan</w:t>
      </w:r>
      <w:r w:rsidRPr="00915E4B">
        <w:rPr>
          <w:rFonts w:ascii="Times New Roman" w:hAnsi="Times New Roman" w:cs="Times New Roman"/>
          <w:sz w:val="24"/>
          <w:szCs w:val="24"/>
        </w:rPr>
        <w:t xml:space="preserve"> 73 db sz</w:t>
      </w:r>
      <w:r w:rsidR="00E96A81" w:rsidRPr="00915E4B">
        <w:rPr>
          <w:rFonts w:ascii="Times New Roman" w:hAnsi="Times New Roman" w:cs="Times New Roman"/>
          <w:sz w:val="24"/>
          <w:szCs w:val="24"/>
        </w:rPr>
        <w:t>emélygépkocsi parkoló</w:t>
      </w:r>
      <w:r w:rsidRPr="00915E4B">
        <w:rPr>
          <w:rFonts w:ascii="Times New Roman" w:hAnsi="Times New Roman" w:cs="Times New Roman"/>
          <w:sz w:val="24"/>
          <w:szCs w:val="24"/>
        </w:rPr>
        <w:t>állás</w:t>
      </w:r>
      <w:r w:rsidR="00E96A81" w:rsidRPr="00915E4B">
        <w:rPr>
          <w:rFonts w:ascii="Times New Roman" w:hAnsi="Times New Roman" w:cs="Times New Roman"/>
          <w:sz w:val="24"/>
          <w:szCs w:val="24"/>
        </w:rPr>
        <w:t>t kíván kialakítani.</w:t>
      </w:r>
    </w:p>
    <w:p w:rsidR="00E96A81" w:rsidRPr="00915E4B" w:rsidRDefault="00E96A81" w:rsidP="006C2794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4B">
        <w:rPr>
          <w:rFonts w:ascii="Times New Roman" w:hAnsi="Times New Roman" w:cs="Times New Roman"/>
          <w:sz w:val="24"/>
          <w:szCs w:val="24"/>
        </w:rPr>
        <w:t>A kialakítandó út és parkolók műszaki adatai:</w:t>
      </w:r>
    </w:p>
    <w:p w:rsidR="006C2794" w:rsidRPr="00915E4B" w:rsidRDefault="006C2794" w:rsidP="001D4C39">
      <w:pPr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4B">
        <w:rPr>
          <w:rFonts w:ascii="Times New Roman" w:hAnsi="Times New Roman" w:cs="Times New Roman"/>
          <w:sz w:val="24"/>
          <w:szCs w:val="24"/>
        </w:rPr>
        <w:t>6,0 m szélességű út, süllyesztett szegéllyel, egyenes nyomvonalvezetéssel, aszfalt útburkolattal, az út ÉK-i oldalán 1 m széles zúzottkő padkával és további 1 m széles zöldsávval</w:t>
      </w:r>
    </w:p>
    <w:p w:rsidR="006C2794" w:rsidRPr="00915E4B" w:rsidRDefault="006C2794" w:rsidP="001D4C39">
      <w:pPr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4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15E4B">
        <w:rPr>
          <w:rFonts w:ascii="Times New Roman" w:hAnsi="Times New Roman" w:cs="Times New Roman"/>
          <w:sz w:val="24"/>
          <w:szCs w:val="24"/>
        </w:rPr>
        <w:t>kétállásonként</w:t>
      </w:r>
      <w:proofErr w:type="spellEnd"/>
      <w:r w:rsidRPr="00915E4B">
        <w:rPr>
          <w:rFonts w:ascii="Times New Roman" w:hAnsi="Times New Roman" w:cs="Times New Roman"/>
          <w:sz w:val="24"/>
          <w:szCs w:val="24"/>
        </w:rPr>
        <w:t xml:space="preserve"> csoportosított parkolók az úthoz csatlakoznak, merőleges beállással, az Edzőközpont felőli oldalon, mélységük: 5 m, szegéllyel határolt térkő burkolattal </w:t>
      </w:r>
    </w:p>
    <w:p w:rsidR="006C2794" w:rsidRPr="00915E4B" w:rsidRDefault="006C2794" w:rsidP="001D4C39">
      <w:pPr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4B">
        <w:rPr>
          <w:rFonts w:ascii="Times New Roman" w:hAnsi="Times New Roman" w:cs="Times New Roman"/>
          <w:sz w:val="24"/>
          <w:szCs w:val="24"/>
        </w:rPr>
        <w:t>parkoló kiosztása a megőrzendő/pótlandó fasor fái között, a favermek tiszta szélessége 1,2 m, hossza 3,0 m, „kifelé fordított” K-szegéllyel határoltak</w:t>
      </w:r>
    </w:p>
    <w:p w:rsidR="006C2794" w:rsidRPr="00915E4B" w:rsidRDefault="006C2794" w:rsidP="001D4C39">
      <w:pPr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4B">
        <w:rPr>
          <w:rFonts w:ascii="Times New Roman" w:hAnsi="Times New Roman" w:cs="Times New Roman"/>
          <w:sz w:val="24"/>
          <w:szCs w:val="24"/>
        </w:rPr>
        <w:t>csapadékvízelvezetés a meglévő árokba, az árok fenékrész előregyártott beton árokbélelő elemmel burkolva, a befogadóba vezetés előtt iszap- és olajfogóval</w:t>
      </w:r>
    </w:p>
    <w:p w:rsidR="00E96A81" w:rsidRPr="00915E4B" w:rsidRDefault="006C2794" w:rsidP="001D4C39">
      <w:pPr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4B">
        <w:rPr>
          <w:rFonts w:ascii="Times New Roman" w:hAnsi="Times New Roman" w:cs="Times New Roman"/>
          <w:sz w:val="24"/>
          <w:szCs w:val="24"/>
        </w:rPr>
        <w:t>kivitelezés várható kezdési időpontja: 2019. 2. negyedév, befejezési időpontja: 2019. 4. negyedév</w:t>
      </w:r>
    </w:p>
    <w:p w:rsidR="00E96A81" w:rsidRDefault="00E96A81" w:rsidP="00597A5C">
      <w:pPr>
        <w:jc w:val="both"/>
        <w:rPr>
          <w:rFonts w:ascii="Times New Roman" w:hAnsi="Times New Roman" w:cs="Times New Roman"/>
          <w:sz w:val="24"/>
          <w:szCs w:val="24"/>
        </w:rPr>
      </w:pPr>
      <w:r w:rsidRPr="00915E4B">
        <w:rPr>
          <w:rFonts w:ascii="Times New Roman" w:hAnsi="Times New Roman" w:cs="Times New Roman"/>
          <w:sz w:val="24"/>
          <w:szCs w:val="24"/>
        </w:rPr>
        <w:t>A képviselő-testület támogató döntését követően a tervezett beruházás megvalósításához az alábbi</w:t>
      </w:r>
      <w:r>
        <w:rPr>
          <w:rFonts w:ascii="Times New Roman" w:hAnsi="Times New Roman" w:cs="Times New Roman"/>
          <w:sz w:val="24"/>
          <w:szCs w:val="24"/>
        </w:rPr>
        <w:t xml:space="preserve"> lépéseket kell megtenni:</w:t>
      </w:r>
    </w:p>
    <w:p w:rsidR="00E96A81" w:rsidRDefault="00E96A81" w:rsidP="00597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Településrendezési szerződés Telki község Önkormányzata és az MLSZ között az alábbi tartalommal:</w:t>
      </w:r>
    </w:p>
    <w:p w:rsidR="00E96A81" w:rsidRDefault="00E96A81" w:rsidP="00E96A8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Útépítési tervek elkészítése. elkészíti. MLSZ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Finanszírozza: MLSZ</w:t>
      </w:r>
    </w:p>
    <w:p w:rsidR="00E96A81" w:rsidRDefault="00E96A81" w:rsidP="00E96A8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Útépítési tervek engedélyeztetése: elkészíti: MLSZ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Finanszírozza: MLSZ</w:t>
      </w:r>
    </w:p>
    <w:p w:rsidR="00E96A81" w:rsidRDefault="00D90B92" w:rsidP="00E96A8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Útépítés kivitelezési munkák pályáztatás, munkák elvégzése</w:t>
      </w:r>
      <w:r>
        <w:rPr>
          <w:rFonts w:ascii="Times New Roman" w:hAnsi="Times New Roman" w:cs="Times New Roman"/>
          <w:sz w:val="24"/>
          <w:szCs w:val="24"/>
        </w:rPr>
        <w:tab/>
        <w:t>Finanszíroz</w:t>
      </w:r>
      <w:r w:rsidR="001D4C39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: MLSZ</w:t>
      </w:r>
    </w:p>
    <w:p w:rsidR="009C4087" w:rsidRPr="00E96A81" w:rsidRDefault="009C4087" w:rsidP="00E96A8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Elkészült út önkormányzati tulajdonba adás, közforgalom céljára történő megnyítás</w:t>
      </w:r>
    </w:p>
    <w:p w:rsidR="00E96A81" w:rsidRDefault="00E96A81" w:rsidP="00597A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C39" w:rsidRDefault="001D4C39" w:rsidP="00046136">
      <w:pPr>
        <w:jc w:val="both"/>
        <w:rPr>
          <w:rFonts w:ascii="Times" w:hAnsi="Times" w:cs="Times"/>
          <w:bCs/>
          <w:color w:val="000000"/>
          <w:sz w:val="24"/>
          <w:szCs w:val="24"/>
        </w:rPr>
      </w:pPr>
    </w:p>
    <w:p w:rsidR="001D4C39" w:rsidRDefault="001D4C39" w:rsidP="00046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A31C03">
        <w:rPr>
          <w:rFonts w:ascii="Times New Roman" w:hAnsi="Times New Roman" w:cs="Times New Roman"/>
          <w:sz w:val="24"/>
          <w:szCs w:val="24"/>
        </w:rPr>
        <w:t xml:space="preserve">MLSZ vagyonkezelésébe kerülő 10 hektáros </w:t>
      </w:r>
      <w:proofErr w:type="spellStart"/>
      <w:r w:rsidRPr="00A31C03">
        <w:rPr>
          <w:rFonts w:ascii="Times New Roman" w:hAnsi="Times New Roman" w:cs="Times New Roman"/>
          <w:sz w:val="24"/>
          <w:szCs w:val="24"/>
        </w:rPr>
        <w:t>pátyi</w:t>
      </w:r>
      <w:proofErr w:type="spellEnd"/>
      <w:r w:rsidRPr="00A31C03">
        <w:rPr>
          <w:rFonts w:ascii="Times New Roman" w:hAnsi="Times New Roman" w:cs="Times New Roman"/>
          <w:sz w:val="24"/>
          <w:szCs w:val="24"/>
        </w:rPr>
        <w:t xml:space="preserve"> területen </w:t>
      </w:r>
      <w:r>
        <w:rPr>
          <w:rFonts w:ascii="Times New Roman" w:hAnsi="Times New Roman" w:cs="Times New Roman"/>
          <w:sz w:val="24"/>
          <w:szCs w:val="24"/>
        </w:rPr>
        <w:t xml:space="preserve">megvalósuló </w:t>
      </w:r>
      <w:r w:rsidRPr="00A31C03">
        <w:rPr>
          <w:rFonts w:ascii="Times New Roman" w:hAnsi="Times New Roman" w:cs="Times New Roman"/>
          <w:sz w:val="24"/>
          <w:szCs w:val="24"/>
        </w:rPr>
        <w:t>sportcélú fejlesztés</w:t>
      </w:r>
      <w:r>
        <w:rPr>
          <w:rFonts w:ascii="Times New Roman" w:hAnsi="Times New Roman" w:cs="Times New Roman"/>
          <w:sz w:val="24"/>
          <w:szCs w:val="24"/>
        </w:rPr>
        <w:t xml:space="preserve"> megvalósításához szükséges közműkiépítések az MLSZ tervei szerint Telki közigazgatási területéről a Telki közmű hálózatról kerülnének betáplálására.</w:t>
      </w:r>
    </w:p>
    <w:p w:rsidR="001D4C39" w:rsidRDefault="001D4C39" w:rsidP="00046136">
      <w:pPr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A közművek közül az elektromos hálózat a Szajkó utca felöli meglévő hálózatról, a víz és szennyvízbekötés pedig az MLSZ területéről belső hálózatról kerülne bekötésre.</w:t>
      </w:r>
    </w:p>
    <w:p w:rsidR="001D4C39" w:rsidRDefault="001D4C39" w:rsidP="00046136">
      <w:pPr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 xml:space="preserve">A beruházás közmű igényei a tervek alapján: </w:t>
      </w:r>
      <w:r>
        <w:rPr>
          <w:rFonts w:ascii="Times" w:hAnsi="Times" w:cs="Times"/>
          <w:bCs/>
          <w:color w:val="000000"/>
          <w:sz w:val="24"/>
          <w:szCs w:val="24"/>
        </w:rPr>
        <w:tab/>
      </w:r>
      <w:proofErr w:type="gramStart"/>
      <w:r>
        <w:rPr>
          <w:rFonts w:ascii="Times" w:hAnsi="Times" w:cs="Times"/>
          <w:bCs/>
          <w:color w:val="000000"/>
          <w:sz w:val="24"/>
          <w:szCs w:val="24"/>
        </w:rPr>
        <w:t xml:space="preserve">víz:   </w:t>
      </w:r>
      <w:proofErr w:type="gramEnd"/>
      <w:r>
        <w:rPr>
          <w:rFonts w:ascii="Times" w:hAnsi="Times" w:cs="Times"/>
          <w:bCs/>
          <w:color w:val="000000"/>
          <w:sz w:val="24"/>
          <w:szCs w:val="24"/>
        </w:rPr>
        <w:t>32 m3/nap</w:t>
      </w:r>
    </w:p>
    <w:p w:rsidR="001D4C39" w:rsidRDefault="001D4C39" w:rsidP="00046136">
      <w:pPr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ab/>
      </w:r>
      <w:r>
        <w:rPr>
          <w:rFonts w:ascii="Times" w:hAnsi="Times" w:cs="Times"/>
          <w:bCs/>
          <w:color w:val="000000"/>
          <w:sz w:val="24"/>
          <w:szCs w:val="24"/>
        </w:rPr>
        <w:tab/>
      </w:r>
      <w:r>
        <w:rPr>
          <w:rFonts w:ascii="Times" w:hAnsi="Times" w:cs="Times"/>
          <w:bCs/>
          <w:color w:val="000000"/>
          <w:sz w:val="24"/>
          <w:szCs w:val="24"/>
        </w:rPr>
        <w:tab/>
      </w:r>
      <w:r>
        <w:rPr>
          <w:rFonts w:ascii="Times" w:hAnsi="Times" w:cs="Times"/>
          <w:bCs/>
          <w:color w:val="000000"/>
          <w:sz w:val="24"/>
          <w:szCs w:val="24"/>
        </w:rPr>
        <w:tab/>
      </w:r>
      <w:r>
        <w:rPr>
          <w:rFonts w:ascii="Times" w:hAnsi="Times" w:cs="Times"/>
          <w:bCs/>
          <w:color w:val="000000"/>
          <w:sz w:val="24"/>
          <w:szCs w:val="24"/>
        </w:rPr>
        <w:tab/>
      </w:r>
      <w:r>
        <w:rPr>
          <w:rFonts w:ascii="Times" w:hAnsi="Times" w:cs="Times"/>
          <w:bCs/>
          <w:color w:val="000000"/>
          <w:sz w:val="24"/>
          <w:szCs w:val="24"/>
        </w:rPr>
        <w:tab/>
      </w:r>
      <w:r>
        <w:rPr>
          <w:rFonts w:ascii="Times" w:hAnsi="Times" w:cs="Times"/>
          <w:bCs/>
          <w:color w:val="000000"/>
          <w:sz w:val="24"/>
          <w:szCs w:val="24"/>
        </w:rPr>
        <w:tab/>
        <w:t>öntöző víz: 570m3/nap</w:t>
      </w:r>
    </w:p>
    <w:p w:rsidR="001D4C39" w:rsidRDefault="001D4C39" w:rsidP="001D4C39">
      <w:pPr>
        <w:ind w:left="4248" w:firstLine="708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külső oltóvíz: 3900 l/sec</w:t>
      </w:r>
    </w:p>
    <w:p w:rsidR="001D4C39" w:rsidRDefault="001D4C39" w:rsidP="001D4C39">
      <w:pPr>
        <w:ind w:left="4248" w:firstLine="708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Belső oltóvíz: 300 l/sec</w:t>
      </w:r>
    </w:p>
    <w:p w:rsidR="001D4C39" w:rsidRDefault="001D4C39" w:rsidP="00046136">
      <w:pPr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ab/>
      </w:r>
      <w:r>
        <w:rPr>
          <w:rFonts w:ascii="Times" w:hAnsi="Times" w:cs="Times"/>
          <w:bCs/>
          <w:color w:val="000000"/>
          <w:sz w:val="24"/>
          <w:szCs w:val="24"/>
        </w:rPr>
        <w:tab/>
      </w:r>
      <w:r>
        <w:rPr>
          <w:rFonts w:ascii="Times" w:hAnsi="Times" w:cs="Times"/>
          <w:bCs/>
          <w:color w:val="000000"/>
          <w:sz w:val="24"/>
          <w:szCs w:val="24"/>
        </w:rPr>
        <w:tab/>
      </w:r>
      <w:r>
        <w:rPr>
          <w:rFonts w:ascii="Times" w:hAnsi="Times" w:cs="Times"/>
          <w:bCs/>
          <w:color w:val="000000"/>
          <w:sz w:val="24"/>
          <w:szCs w:val="24"/>
        </w:rPr>
        <w:tab/>
      </w:r>
      <w:r>
        <w:rPr>
          <w:rFonts w:ascii="Times" w:hAnsi="Times" w:cs="Times"/>
          <w:bCs/>
          <w:color w:val="000000"/>
          <w:sz w:val="24"/>
          <w:szCs w:val="24"/>
        </w:rPr>
        <w:tab/>
      </w:r>
      <w:r>
        <w:rPr>
          <w:rFonts w:ascii="Times" w:hAnsi="Times" w:cs="Times"/>
          <w:bCs/>
          <w:color w:val="000000"/>
          <w:sz w:val="24"/>
          <w:szCs w:val="24"/>
        </w:rPr>
        <w:tab/>
      </w:r>
      <w:r>
        <w:rPr>
          <w:rFonts w:ascii="Times" w:hAnsi="Times" w:cs="Times"/>
          <w:bCs/>
          <w:color w:val="000000"/>
          <w:sz w:val="24"/>
          <w:szCs w:val="24"/>
        </w:rPr>
        <w:tab/>
        <w:t>szennyvíz: 30 m3/nap</w:t>
      </w:r>
    </w:p>
    <w:p w:rsidR="001D4C39" w:rsidRDefault="001D4C39" w:rsidP="00046136">
      <w:pPr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ab/>
      </w:r>
      <w:r>
        <w:rPr>
          <w:rFonts w:ascii="Times" w:hAnsi="Times" w:cs="Times"/>
          <w:bCs/>
          <w:color w:val="000000"/>
          <w:sz w:val="24"/>
          <w:szCs w:val="24"/>
        </w:rPr>
        <w:tab/>
      </w:r>
      <w:r>
        <w:rPr>
          <w:rFonts w:ascii="Times" w:hAnsi="Times" w:cs="Times"/>
          <w:bCs/>
          <w:color w:val="000000"/>
          <w:sz w:val="24"/>
          <w:szCs w:val="24"/>
        </w:rPr>
        <w:tab/>
      </w:r>
      <w:r>
        <w:rPr>
          <w:rFonts w:ascii="Times" w:hAnsi="Times" w:cs="Times"/>
          <w:bCs/>
          <w:color w:val="000000"/>
          <w:sz w:val="24"/>
          <w:szCs w:val="24"/>
        </w:rPr>
        <w:tab/>
      </w:r>
      <w:r>
        <w:rPr>
          <w:rFonts w:ascii="Times" w:hAnsi="Times" w:cs="Times"/>
          <w:bCs/>
          <w:color w:val="000000"/>
          <w:sz w:val="24"/>
          <w:szCs w:val="24"/>
        </w:rPr>
        <w:tab/>
      </w:r>
      <w:r>
        <w:rPr>
          <w:rFonts w:ascii="Times" w:hAnsi="Times" w:cs="Times"/>
          <w:bCs/>
          <w:color w:val="000000"/>
          <w:sz w:val="24"/>
          <w:szCs w:val="24"/>
        </w:rPr>
        <w:tab/>
      </w:r>
      <w:r>
        <w:rPr>
          <w:rFonts w:ascii="Times" w:hAnsi="Times" w:cs="Times"/>
          <w:bCs/>
          <w:color w:val="000000"/>
          <w:sz w:val="24"/>
          <w:szCs w:val="24"/>
        </w:rPr>
        <w:tab/>
        <w:t>elektromos áram: 250kW</w:t>
      </w:r>
    </w:p>
    <w:p w:rsidR="00C0786D" w:rsidRPr="0070728F" w:rsidRDefault="00C0786D" w:rsidP="0070728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B52">
        <w:rPr>
          <w:rFonts w:ascii="Times New Roman" w:hAnsi="Times New Roman" w:cs="Times New Roman"/>
          <w:color w:val="000000" w:themeColor="text1"/>
          <w:sz w:val="24"/>
          <w:szCs w:val="24"/>
        </w:rPr>
        <w:t>A szennyvízcsatorna hálózat tulajdonosa az önkormányzat. A bővítéshez az Önkormányzat közmű tulajdonosi hozzájárulását is be kell szerezni.</w:t>
      </w:r>
    </w:p>
    <w:p w:rsidR="00046136" w:rsidRPr="00046136" w:rsidRDefault="00046136" w:rsidP="00046136">
      <w:pPr>
        <w:jc w:val="both"/>
        <w:rPr>
          <w:rFonts w:ascii="Times" w:hAnsi="Times" w:cs="Times"/>
          <w:bCs/>
          <w:color w:val="000000"/>
          <w:sz w:val="24"/>
          <w:szCs w:val="24"/>
        </w:rPr>
      </w:pPr>
      <w:r w:rsidRPr="00046136">
        <w:rPr>
          <w:rFonts w:ascii="Times" w:hAnsi="Times" w:cs="Times"/>
          <w:bCs/>
          <w:color w:val="000000"/>
          <w:sz w:val="24"/>
          <w:szCs w:val="24"/>
        </w:rPr>
        <w:t xml:space="preserve">Telki, 2018. </w:t>
      </w:r>
      <w:r w:rsidR="00915E4B">
        <w:rPr>
          <w:rFonts w:ascii="Times" w:hAnsi="Times" w:cs="Times"/>
          <w:bCs/>
          <w:color w:val="000000"/>
          <w:sz w:val="24"/>
          <w:szCs w:val="24"/>
        </w:rPr>
        <w:t xml:space="preserve">október </w:t>
      </w:r>
      <w:r w:rsidR="005D1B52">
        <w:rPr>
          <w:rFonts w:ascii="Times" w:hAnsi="Times" w:cs="Times"/>
          <w:bCs/>
          <w:color w:val="000000"/>
          <w:sz w:val="24"/>
          <w:szCs w:val="24"/>
        </w:rPr>
        <w:t>25</w:t>
      </w:r>
      <w:r w:rsidRPr="00046136">
        <w:rPr>
          <w:rFonts w:ascii="Times" w:hAnsi="Times" w:cs="Times"/>
          <w:bCs/>
          <w:color w:val="000000"/>
          <w:sz w:val="24"/>
          <w:szCs w:val="24"/>
        </w:rPr>
        <w:t>.</w:t>
      </w:r>
    </w:p>
    <w:p w:rsidR="00046136" w:rsidRPr="00046136" w:rsidRDefault="00046136" w:rsidP="00046136">
      <w:pPr>
        <w:spacing w:after="0"/>
        <w:ind w:left="6372" w:firstLine="708"/>
        <w:jc w:val="both"/>
        <w:rPr>
          <w:rFonts w:ascii="Times" w:hAnsi="Times" w:cs="Times"/>
          <w:bCs/>
          <w:color w:val="000000"/>
          <w:sz w:val="24"/>
          <w:szCs w:val="24"/>
        </w:rPr>
      </w:pPr>
      <w:r w:rsidRPr="00046136">
        <w:rPr>
          <w:rFonts w:ascii="Times" w:hAnsi="Times" w:cs="Times"/>
          <w:bCs/>
          <w:color w:val="000000"/>
          <w:sz w:val="24"/>
          <w:szCs w:val="24"/>
        </w:rPr>
        <w:t>Deltai Károly</w:t>
      </w:r>
    </w:p>
    <w:p w:rsidR="00046136" w:rsidRPr="00046136" w:rsidRDefault="00046136" w:rsidP="00046136">
      <w:pPr>
        <w:spacing w:after="0"/>
        <w:ind w:left="6372" w:firstLine="708"/>
        <w:jc w:val="both"/>
        <w:rPr>
          <w:rFonts w:ascii="Times" w:hAnsi="Times" w:cs="Times"/>
          <w:bCs/>
          <w:color w:val="000000"/>
          <w:sz w:val="24"/>
          <w:szCs w:val="24"/>
        </w:rPr>
      </w:pPr>
      <w:r w:rsidRPr="00046136">
        <w:rPr>
          <w:rFonts w:ascii="Times" w:hAnsi="Times" w:cs="Times"/>
          <w:bCs/>
          <w:color w:val="000000"/>
          <w:sz w:val="24"/>
          <w:szCs w:val="24"/>
        </w:rPr>
        <w:t>polgármester</w:t>
      </w:r>
    </w:p>
    <w:p w:rsidR="00046136" w:rsidRPr="00046136" w:rsidRDefault="00046136" w:rsidP="000461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6136" w:rsidRPr="00046136" w:rsidRDefault="00046136" w:rsidP="000461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136">
        <w:rPr>
          <w:rFonts w:ascii="Times New Roman" w:hAnsi="Times New Roman"/>
          <w:b/>
          <w:sz w:val="24"/>
          <w:szCs w:val="24"/>
        </w:rPr>
        <w:t>Határozati javaslat</w:t>
      </w:r>
    </w:p>
    <w:p w:rsidR="00046136" w:rsidRPr="00046136" w:rsidRDefault="00046136" w:rsidP="000461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136">
        <w:rPr>
          <w:rFonts w:ascii="Times New Roman" w:hAnsi="Times New Roman"/>
          <w:b/>
          <w:sz w:val="24"/>
          <w:szCs w:val="24"/>
        </w:rPr>
        <w:t>Telki község</w:t>
      </w:r>
    </w:p>
    <w:p w:rsidR="00046136" w:rsidRPr="00046136" w:rsidRDefault="00046136" w:rsidP="000461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136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:rsidR="00046136" w:rsidRPr="00046136" w:rsidRDefault="00046136" w:rsidP="000461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136">
        <w:rPr>
          <w:rFonts w:ascii="Times New Roman" w:hAnsi="Times New Roman"/>
          <w:b/>
          <w:sz w:val="24"/>
          <w:szCs w:val="24"/>
        </w:rPr>
        <w:t>/ 2018. (</w:t>
      </w:r>
      <w:proofErr w:type="gramStart"/>
      <w:r w:rsidRPr="00046136">
        <w:rPr>
          <w:rFonts w:ascii="Times New Roman" w:hAnsi="Times New Roman"/>
          <w:b/>
          <w:sz w:val="24"/>
          <w:szCs w:val="24"/>
        </w:rPr>
        <w:t>X</w:t>
      </w:r>
      <w:r w:rsidR="0070728F">
        <w:rPr>
          <w:rFonts w:ascii="Times New Roman" w:hAnsi="Times New Roman"/>
          <w:b/>
          <w:sz w:val="24"/>
          <w:szCs w:val="24"/>
        </w:rPr>
        <w:t>I</w:t>
      </w:r>
      <w:r w:rsidRPr="00046136"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 w:rsidRPr="00046136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46136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46136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046136" w:rsidRPr="00046136" w:rsidRDefault="00046136" w:rsidP="000461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136">
        <w:rPr>
          <w:rFonts w:ascii="Times New Roman" w:hAnsi="Times New Roman"/>
          <w:b/>
          <w:sz w:val="24"/>
          <w:szCs w:val="24"/>
        </w:rPr>
        <w:t>határozata</w:t>
      </w:r>
    </w:p>
    <w:p w:rsidR="00046136" w:rsidRPr="00046136" w:rsidRDefault="00046136" w:rsidP="00046136">
      <w:pPr>
        <w:jc w:val="both"/>
        <w:rPr>
          <w:rFonts w:ascii="Times New Roman" w:hAnsi="Times New Roman"/>
          <w:sz w:val="24"/>
          <w:szCs w:val="24"/>
        </w:rPr>
      </w:pPr>
    </w:p>
    <w:p w:rsidR="00C2156D" w:rsidRDefault="0067038C" w:rsidP="0070728F">
      <w:pPr>
        <w:jc w:val="center"/>
        <w:rPr>
          <w:rFonts w:ascii="Times New Roman" w:hAnsi="Times New Roman" w:cs="Times New Roman"/>
          <w:sz w:val="24"/>
          <w:szCs w:val="24"/>
        </w:rPr>
      </w:pPr>
      <w:r w:rsidRPr="0067038C">
        <w:rPr>
          <w:rFonts w:ascii="Times New Roman" w:hAnsi="Times New Roman" w:cs="Times New Roman"/>
          <w:b/>
          <w:sz w:val="24"/>
          <w:szCs w:val="24"/>
        </w:rPr>
        <w:t>Magyar Labdarúgó Szövetség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56D">
        <w:rPr>
          <w:rFonts w:ascii="Times New Roman" w:hAnsi="Times New Roman" w:cs="Times New Roman"/>
          <w:b/>
          <w:sz w:val="24"/>
          <w:szCs w:val="24"/>
        </w:rPr>
        <w:t>útépítési és parkoló kialakítási kezdeményezés</w:t>
      </w:r>
    </w:p>
    <w:p w:rsidR="00C2156D" w:rsidRDefault="0067038C" w:rsidP="00597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E0BCC" w:rsidRPr="00046136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</w:t>
      </w:r>
      <w:r w:rsidR="00C2156D">
        <w:rPr>
          <w:rFonts w:ascii="Times New Roman" w:hAnsi="Times New Roman" w:cs="Times New Roman"/>
          <w:sz w:val="24"/>
          <w:szCs w:val="24"/>
        </w:rPr>
        <w:t xml:space="preserve">hozzájárul a </w:t>
      </w:r>
      <w:proofErr w:type="spellStart"/>
      <w:r w:rsidR="00C2156D" w:rsidRPr="00A31C03">
        <w:rPr>
          <w:rFonts w:ascii="Times New Roman" w:hAnsi="Times New Roman" w:cs="Times New Roman"/>
          <w:sz w:val="24"/>
          <w:szCs w:val="24"/>
        </w:rPr>
        <w:t>telki</w:t>
      </w:r>
      <w:proofErr w:type="spellEnd"/>
      <w:r w:rsidR="00C2156D" w:rsidRPr="00A31C03">
        <w:rPr>
          <w:rFonts w:ascii="Times New Roman" w:hAnsi="Times New Roman" w:cs="Times New Roman"/>
          <w:sz w:val="24"/>
          <w:szCs w:val="24"/>
        </w:rPr>
        <w:t xml:space="preserve"> edzőközponthoz csatlakozó, az M</w:t>
      </w:r>
      <w:r w:rsidR="00C2156D">
        <w:rPr>
          <w:rFonts w:ascii="Times New Roman" w:hAnsi="Times New Roman" w:cs="Times New Roman"/>
          <w:sz w:val="24"/>
          <w:szCs w:val="24"/>
        </w:rPr>
        <w:t xml:space="preserve">agyar labdarugó Szövetség </w:t>
      </w:r>
      <w:proofErr w:type="gramStart"/>
      <w:r w:rsidR="00C2156D">
        <w:rPr>
          <w:rFonts w:ascii="Times New Roman" w:hAnsi="Times New Roman" w:cs="Times New Roman"/>
          <w:sz w:val="24"/>
          <w:szCs w:val="24"/>
        </w:rPr>
        <w:t>( továbbiakban</w:t>
      </w:r>
      <w:proofErr w:type="gramEnd"/>
      <w:r w:rsidR="00C2156D">
        <w:rPr>
          <w:rFonts w:ascii="Times New Roman" w:hAnsi="Times New Roman" w:cs="Times New Roman"/>
          <w:sz w:val="24"/>
          <w:szCs w:val="24"/>
        </w:rPr>
        <w:t>: M</w:t>
      </w:r>
      <w:r w:rsidR="00C2156D" w:rsidRPr="00A31C03">
        <w:rPr>
          <w:rFonts w:ascii="Times New Roman" w:hAnsi="Times New Roman" w:cs="Times New Roman"/>
          <w:sz w:val="24"/>
          <w:szCs w:val="24"/>
        </w:rPr>
        <w:t xml:space="preserve">LSZ </w:t>
      </w:r>
      <w:r w:rsidR="00C2156D">
        <w:rPr>
          <w:rFonts w:ascii="Times New Roman" w:hAnsi="Times New Roman" w:cs="Times New Roman"/>
          <w:sz w:val="24"/>
          <w:szCs w:val="24"/>
        </w:rPr>
        <w:t>)</w:t>
      </w:r>
      <w:r w:rsidR="0070728F">
        <w:rPr>
          <w:rFonts w:ascii="Times New Roman" w:hAnsi="Times New Roman" w:cs="Times New Roman"/>
          <w:sz w:val="24"/>
          <w:szCs w:val="24"/>
        </w:rPr>
        <w:t xml:space="preserve"> </w:t>
      </w:r>
      <w:r w:rsidR="00C2156D" w:rsidRPr="00A31C03">
        <w:rPr>
          <w:rFonts w:ascii="Times New Roman" w:hAnsi="Times New Roman" w:cs="Times New Roman"/>
          <w:sz w:val="24"/>
          <w:szCs w:val="24"/>
        </w:rPr>
        <w:t xml:space="preserve">vagyonkezelésébe kerülő 10 hektáros </w:t>
      </w:r>
      <w:proofErr w:type="spellStart"/>
      <w:r w:rsidR="00C2156D" w:rsidRPr="00A31C03">
        <w:rPr>
          <w:rFonts w:ascii="Times New Roman" w:hAnsi="Times New Roman" w:cs="Times New Roman"/>
          <w:sz w:val="24"/>
          <w:szCs w:val="24"/>
        </w:rPr>
        <w:t>pátyi</w:t>
      </w:r>
      <w:proofErr w:type="spellEnd"/>
      <w:r w:rsidR="00C2156D" w:rsidRPr="00A31C03">
        <w:rPr>
          <w:rFonts w:ascii="Times New Roman" w:hAnsi="Times New Roman" w:cs="Times New Roman"/>
          <w:sz w:val="24"/>
          <w:szCs w:val="24"/>
        </w:rPr>
        <w:t xml:space="preserve"> terület</w:t>
      </w:r>
      <w:r w:rsidR="00C2156D">
        <w:rPr>
          <w:rFonts w:ascii="Times New Roman" w:hAnsi="Times New Roman" w:cs="Times New Roman"/>
          <w:sz w:val="24"/>
          <w:szCs w:val="24"/>
        </w:rPr>
        <w:t>en megvalósuló</w:t>
      </w:r>
      <w:r w:rsidR="00C2156D" w:rsidRPr="00A31C03">
        <w:rPr>
          <w:rFonts w:ascii="Times New Roman" w:hAnsi="Times New Roman" w:cs="Times New Roman"/>
          <w:sz w:val="24"/>
          <w:szCs w:val="24"/>
        </w:rPr>
        <w:t xml:space="preserve"> sportcélú fejleszté</w:t>
      </w:r>
      <w:r w:rsidR="00C2156D">
        <w:rPr>
          <w:rFonts w:ascii="Times New Roman" w:hAnsi="Times New Roman" w:cs="Times New Roman"/>
          <w:sz w:val="24"/>
          <w:szCs w:val="24"/>
        </w:rPr>
        <w:t xml:space="preserve">si terület megközelítés a Telki </w:t>
      </w:r>
      <w:r w:rsidR="00C2156D" w:rsidRPr="00A31C03">
        <w:rPr>
          <w:rFonts w:ascii="Times New Roman" w:hAnsi="Times New Roman" w:cs="Times New Roman"/>
          <w:sz w:val="24"/>
          <w:szCs w:val="24"/>
        </w:rPr>
        <w:t>14</w:t>
      </w:r>
      <w:r w:rsidR="00C2156D">
        <w:rPr>
          <w:rFonts w:ascii="Times New Roman" w:hAnsi="Times New Roman" w:cs="Times New Roman"/>
          <w:sz w:val="24"/>
          <w:szCs w:val="24"/>
        </w:rPr>
        <w:t xml:space="preserve">62 hrsz alatt 2784 m2 kivett közút és a Telki 1463 hrsz alatt nyilvántartott 930 m2 alapterületű kivett közút megnevezésű </w:t>
      </w:r>
      <w:r w:rsidR="00C2156D" w:rsidRPr="00A31C03">
        <w:rPr>
          <w:rFonts w:ascii="Times New Roman" w:hAnsi="Times New Roman" w:cs="Times New Roman"/>
          <w:sz w:val="24"/>
          <w:szCs w:val="24"/>
        </w:rPr>
        <w:t>ingatlan</w:t>
      </w:r>
      <w:r w:rsidR="00C2156D">
        <w:rPr>
          <w:rFonts w:ascii="Times New Roman" w:hAnsi="Times New Roman" w:cs="Times New Roman"/>
          <w:sz w:val="24"/>
          <w:szCs w:val="24"/>
        </w:rPr>
        <w:t>ról történjen.</w:t>
      </w:r>
    </w:p>
    <w:p w:rsidR="0067038C" w:rsidRDefault="0067038C" w:rsidP="00670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2156D">
        <w:rPr>
          <w:rFonts w:ascii="Times New Roman" w:hAnsi="Times New Roman" w:cs="Times New Roman"/>
          <w:sz w:val="24"/>
          <w:szCs w:val="24"/>
        </w:rPr>
        <w:t>A</w:t>
      </w:r>
      <w:r w:rsidR="00C2156D" w:rsidRPr="00046136">
        <w:rPr>
          <w:rFonts w:ascii="Times New Roman" w:hAnsi="Times New Roman" w:cs="Times New Roman"/>
          <w:sz w:val="24"/>
          <w:szCs w:val="24"/>
        </w:rPr>
        <w:t xml:space="preserve"> </w:t>
      </w:r>
      <w:r w:rsidR="00C2156D">
        <w:rPr>
          <w:rFonts w:ascii="Times New Roman" w:hAnsi="Times New Roman" w:cs="Times New Roman"/>
          <w:sz w:val="24"/>
          <w:szCs w:val="24"/>
        </w:rPr>
        <w:t>k</w:t>
      </w:r>
      <w:r w:rsidR="00C2156D" w:rsidRPr="00046136">
        <w:rPr>
          <w:rFonts w:ascii="Times New Roman" w:hAnsi="Times New Roman" w:cs="Times New Roman"/>
          <w:sz w:val="24"/>
          <w:szCs w:val="24"/>
        </w:rPr>
        <w:t xml:space="preserve">épviselő-testülete </w:t>
      </w:r>
      <w:r w:rsidR="00C2156D">
        <w:rPr>
          <w:rFonts w:ascii="Times New Roman" w:hAnsi="Times New Roman" w:cs="Times New Roman"/>
          <w:sz w:val="24"/>
          <w:szCs w:val="24"/>
        </w:rPr>
        <w:t xml:space="preserve">hozzájárul, hogy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2156D">
        <w:rPr>
          <w:rFonts w:ascii="Times New Roman" w:hAnsi="Times New Roman" w:cs="Times New Roman"/>
          <w:sz w:val="24"/>
          <w:szCs w:val="24"/>
        </w:rPr>
        <w:t xml:space="preserve">Telki </w:t>
      </w:r>
      <w:r w:rsidR="00C2156D" w:rsidRPr="00A31C03">
        <w:rPr>
          <w:rFonts w:ascii="Times New Roman" w:hAnsi="Times New Roman" w:cs="Times New Roman"/>
          <w:sz w:val="24"/>
          <w:szCs w:val="24"/>
        </w:rPr>
        <w:t>14</w:t>
      </w:r>
      <w:r w:rsidR="00C2156D">
        <w:rPr>
          <w:rFonts w:ascii="Times New Roman" w:hAnsi="Times New Roman" w:cs="Times New Roman"/>
          <w:sz w:val="24"/>
          <w:szCs w:val="24"/>
        </w:rPr>
        <w:t xml:space="preserve">62 hrsz alatt 2784 m2 kivett közút és a Telki 1463 hrsz alatt nyilvántartott 930 m2 alapterületű kivett közút megnevezésű </w:t>
      </w:r>
      <w:r w:rsidR="00C2156D" w:rsidRPr="00A31C03">
        <w:rPr>
          <w:rFonts w:ascii="Times New Roman" w:hAnsi="Times New Roman" w:cs="Times New Roman"/>
          <w:sz w:val="24"/>
          <w:szCs w:val="24"/>
        </w:rPr>
        <w:t>ingatlan</w:t>
      </w:r>
      <w:r>
        <w:rPr>
          <w:rFonts w:ascii="Times New Roman" w:hAnsi="Times New Roman" w:cs="Times New Roman"/>
          <w:sz w:val="24"/>
          <w:szCs w:val="24"/>
        </w:rPr>
        <w:t>on a Magyar Labdarugó Szövetség a Telki Község Helyi Építési Szabályzata szerinti aszfaltozott lakóutat épít ki, a Telki önkormányzat által elfogadott műszaki tartalomnak megfelelően.</w:t>
      </w:r>
    </w:p>
    <w:p w:rsidR="00430E9F" w:rsidRDefault="0067038C" w:rsidP="00597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 képviselő-testület felhatalmazza a Polgármestert a tervezendő út megtervezésére, engedélyeztetésére és kivitelezésére vonatkozó településrendezési szerződés előkészítésére és aláírására.</w:t>
      </w:r>
    </w:p>
    <w:p w:rsidR="00430E9F" w:rsidRDefault="00430E9F" w:rsidP="0043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67038C">
        <w:rPr>
          <w:rFonts w:ascii="Times New Roman" w:hAnsi="Times New Roman" w:cs="Times New Roman"/>
          <w:sz w:val="24"/>
          <w:szCs w:val="24"/>
        </w:rPr>
        <w:t>2018.november 30.</w:t>
      </w:r>
    </w:p>
    <w:p w:rsidR="00430E9F" w:rsidRDefault="00430E9F" w:rsidP="0043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67038C" w:rsidRDefault="0067038C" w:rsidP="0043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38C" w:rsidRDefault="0067038C" w:rsidP="0043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38C" w:rsidRDefault="0067038C" w:rsidP="0043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38C" w:rsidRPr="00046136" w:rsidRDefault="0067038C" w:rsidP="00670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038C" w:rsidRPr="00046136" w:rsidRDefault="0067038C" w:rsidP="006703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136">
        <w:rPr>
          <w:rFonts w:ascii="Times New Roman" w:hAnsi="Times New Roman"/>
          <w:b/>
          <w:sz w:val="24"/>
          <w:szCs w:val="24"/>
        </w:rPr>
        <w:t>Határozati javaslat</w:t>
      </w:r>
    </w:p>
    <w:p w:rsidR="0067038C" w:rsidRPr="00046136" w:rsidRDefault="0067038C" w:rsidP="006703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136">
        <w:rPr>
          <w:rFonts w:ascii="Times New Roman" w:hAnsi="Times New Roman"/>
          <w:b/>
          <w:sz w:val="24"/>
          <w:szCs w:val="24"/>
        </w:rPr>
        <w:t>Telki község</w:t>
      </w:r>
    </w:p>
    <w:p w:rsidR="0067038C" w:rsidRPr="00046136" w:rsidRDefault="0067038C" w:rsidP="006703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136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:rsidR="0067038C" w:rsidRPr="00046136" w:rsidRDefault="0067038C" w:rsidP="006703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136">
        <w:rPr>
          <w:rFonts w:ascii="Times New Roman" w:hAnsi="Times New Roman"/>
          <w:b/>
          <w:sz w:val="24"/>
          <w:szCs w:val="24"/>
        </w:rPr>
        <w:t>/ 2018. (</w:t>
      </w:r>
      <w:proofErr w:type="gramStart"/>
      <w:r w:rsidRPr="00046136">
        <w:rPr>
          <w:rFonts w:ascii="Times New Roman" w:hAnsi="Times New Roman"/>
          <w:b/>
          <w:sz w:val="24"/>
          <w:szCs w:val="24"/>
        </w:rPr>
        <w:t>X</w:t>
      </w:r>
      <w:r w:rsidR="0070728F">
        <w:rPr>
          <w:rFonts w:ascii="Times New Roman" w:hAnsi="Times New Roman"/>
          <w:b/>
          <w:sz w:val="24"/>
          <w:szCs w:val="24"/>
        </w:rPr>
        <w:t>I</w:t>
      </w:r>
      <w:r w:rsidRPr="00046136"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 w:rsidRPr="00046136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46136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46136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67038C" w:rsidRPr="00046136" w:rsidRDefault="0067038C" w:rsidP="006703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136">
        <w:rPr>
          <w:rFonts w:ascii="Times New Roman" w:hAnsi="Times New Roman"/>
          <w:b/>
          <w:sz w:val="24"/>
          <w:szCs w:val="24"/>
        </w:rPr>
        <w:t>határozata</w:t>
      </w:r>
    </w:p>
    <w:p w:rsidR="0067038C" w:rsidRPr="00046136" w:rsidRDefault="0067038C" w:rsidP="0067038C">
      <w:pPr>
        <w:jc w:val="both"/>
        <w:rPr>
          <w:rFonts w:ascii="Times New Roman" w:hAnsi="Times New Roman"/>
          <w:sz w:val="24"/>
          <w:szCs w:val="24"/>
        </w:rPr>
      </w:pPr>
    </w:p>
    <w:p w:rsidR="0067038C" w:rsidRPr="0070728F" w:rsidRDefault="0067038C" w:rsidP="00707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38C">
        <w:rPr>
          <w:rFonts w:ascii="Times New Roman" w:hAnsi="Times New Roman" w:cs="Times New Roman"/>
          <w:b/>
          <w:sz w:val="24"/>
          <w:szCs w:val="24"/>
        </w:rPr>
        <w:t>Magyar Labdarúgó Szövetség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közműhálózat csatlakozási hozzájárulás</w:t>
      </w:r>
    </w:p>
    <w:p w:rsidR="0067038C" w:rsidRDefault="0067038C" w:rsidP="00670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46136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hozzájárul a </w:t>
      </w:r>
      <w:proofErr w:type="spellStart"/>
      <w:r w:rsidRPr="00A31C03">
        <w:rPr>
          <w:rFonts w:ascii="Times New Roman" w:hAnsi="Times New Roman" w:cs="Times New Roman"/>
          <w:sz w:val="24"/>
          <w:szCs w:val="24"/>
        </w:rPr>
        <w:t>telki</w:t>
      </w:r>
      <w:proofErr w:type="spellEnd"/>
      <w:r w:rsidRPr="00A31C03">
        <w:rPr>
          <w:rFonts w:ascii="Times New Roman" w:hAnsi="Times New Roman" w:cs="Times New Roman"/>
          <w:sz w:val="24"/>
          <w:szCs w:val="24"/>
        </w:rPr>
        <w:t xml:space="preserve"> edzőközponthoz csatlakozó, az M</w:t>
      </w:r>
      <w:r>
        <w:rPr>
          <w:rFonts w:ascii="Times New Roman" w:hAnsi="Times New Roman" w:cs="Times New Roman"/>
          <w:sz w:val="24"/>
          <w:szCs w:val="24"/>
        </w:rPr>
        <w:t xml:space="preserve">agyar labdarugó Szövetség </w:t>
      </w:r>
      <w:proofErr w:type="gramStart"/>
      <w:r>
        <w:rPr>
          <w:rFonts w:ascii="Times New Roman" w:hAnsi="Times New Roman" w:cs="Times New Roman"/>
          <w:sz w:val="24"/>
          <w:szCs w:val="24"/>
        </w:rPr>
        <w:t>( továbbiakban</w:t>
      </w:r>
      <w:proofErr w:type="gramEnd"/>
      <w:r>
        <w:rPr>
          <w:rFonts w:ascii="Times New Roman" w:hAnsi="Times New Roman" w:cs="Times New Roman"/>
          <w:sz w:val="24"/>
          <w:szCs w:val="24"/>
        </w:rPr>
        <w:t>: M</w:t>
      </w:r>
      <w:r w:rsidRPr="00A31C03">
        <w:rPr>
          <w:rFonts w:ascii="Times New Roman" w:hAnsi="Times New Roman" w:cs="Times New Roman"/>
          <w:sz w:val="24"/>
          <w:szCs w:val="24"/>
        </w:rPr>
        <w:t xml:space="preserve">LSZ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31C03">
        <w:rPr>
          <w:rFonts w:ascii="Times New Roman" w:hAnsi="Times New Roman" w:cs="Times New Roman"/>
          <w:sz w:val="24"/>
          <w:szCs w:val="24"/>
        </w:rPr>
        <w:t xml:space="preserve">vagyonkezelésébe kerülő 10 hektáros </w:t>
      </w:r>
      <w:proofErr w:type="spellStart"/>
      <w:r w:rsidRPr="00A31C03">
        <w:rPr>
          <w:rFonts w:ascii="Times New Roman" w:hAnsi="Times New Roman" w:cs="Times New Roman"/>
          <w:sz w:val="24"/>
          <w:szCs w:val="24"/>
        </w:rPr>
        <w:t>pátyi</w:t>
      </w:r>
      <w:proofErr w:type="spellEnd"/>
      <w:r w:rsidRPr="00A31C03">
        <w:rPr>
          <w:rFonts w:ascii="Times New Roman" w:hAnsi="Times New Roman" w:cs="Times New Roman"/>
          <w:sz w:val="24"/>
          <w:szCs w:val="24"/>
        </w:rPr>
        <w:t xml:space="preserve"> terület</w:t>
      </w:r>
      <w:r>
        <w:rPr>
          <w:rFonts w:ascii="Times New Roman" w:hAnsi="Times New Roman" w:cs="Times New Roman"/>
          <w:sz w:val="24"/>
          <w:szCs w:val="24"/>
        </w:rPr>
        <w:t>en megvalósuló</w:t>
      </w:r>
      <w:r w:rsidRPr="00A31C03">
        <w:rPr>
          <w:rFonts w:ascii="Times New Roman" w:hAnsi="Times New Roman" w:cs="Times New Roman"/>
          <w:sz w:val="24"/>
          <w:szCs w:val="24"/>
        </w:rPr>
        <w:t xml:space="preserve"> sportcélú fejleszté</w:t>
      </w:r>
      <w:r>
        <w:rPr>
          <w:rFonts w:ascii="Times New Roman" w:hAnsi="Times New Roman" w:cs="Times New Roman"/>
          <w:sz w:val="24"/>
          <w:szCs w:val="24"/>
        </w:rPr>
        <w:t xml:space="preserve">si terület közművekkel történő ellátása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közmű hálózatáról,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közterületein keresztül történjen.</w:t>
      </w:r>
    </w:p>
    <w:p w:rsidR="0067038C" w:rsidRDefault="0067038C" w:rsidP="00670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 képviselő-testület felhatalmazza a Polgármestert a közmű tulajdonosi hozzájárulások kiállítására.</w:t>
      </w:r>
    </w:p>
    <w:p w:rsidR="0067038C" w:rsidRDefault="0067038C" w:rsidP="00670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Határidő: 2018.november 30.</w:t>
      </w:r>
    </w:p>
    <w:p w:rsidR="0067038C" w:rsidRPr="00046136" w:rsidRDefault="0067038C" w:rsidP="00670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67038C" w:rsidRPr="00046136" w:rsidRDefault="0067038C" w:rsidP="0043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038C" w:rsidRPr="00046136" w:rsidSect="00C062B6">
      <w:pgSz w:w="11905" w:h="16837" w:code="9"/>
      <w:pgMar w:top="90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C0EDE"/>
    <w:multiLevelType w:val="hybridMultilevel"/>
    <w:tmpl w:val="21AAC420"/>
    <w:lvl w:ilvl="0" w:tplc="210C3AD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7D"/>
    <w:rsid w:val="00046136"/>
    <w:rsid w:val="001D4C39"/>
    <w:rsid w:val="00234FBE"/>
    <w:rsid w:val="00267519"/>
    <w:rsid w:val="002E0BCC"/>
    <w:rsid w:val="003E397A"/>
    <w:rsid w:val="00430E9F"/>
    <w:rsid w:val="005538B0"/>
    <w:rsid w:val="00597A5C"/>
    <w:rsid w:val="005D1B52"/>
    <w:rsid w:val="00655EE3"/>
    <w:rsid w:val="0067038C"/>
    <w:rsid w:val="006B1C7B"/>
    <w:rsid w:val="006B4146"/>
    <w:rsid w:val="006C2794"/>
    <w:rsid w:val="006E2D5D"/>
    <w:rsid w:val="0070728F"/>
    <w:rsid w:val="0089068E"/>
    <w:rsid w:val="00915E4B"/>
    <w:rsid w:val="009C4087"/>
    <w:rsid w:val="00A31C03"/>
    <w:rsid w:val="00A80832"/>
    <w:rsid w:val="00B259CE"/>
    <w:rsid w:val="00C062B6"/>
    <w:rsid w:val="00C0786D"/>
    <w:rsid w:val="00C2156D"/>
    <w:rsid w:val="00C3517D"/>
    <w:rsid w:val="00C917CF"/>
    <w:rsid w:val="00D90B92"/>
    <w:rsid w:val="00E96A81"/>
    <w:rsid w:val="00FC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E30D"/>
  <w15:chartTrackingRefBased/>
  <w15:docId w15:val="{F5F1C762-8047-47BC-A8E5-61E75480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extexposedshow">
    <w:name w:val="text_exposed_show"/>
    <w:basedOn w:val="Bekezdsalapbettpusa"/>
    <w:rsid w:val="006B1C7B"/>
  </w:style>
  <w:style w:type="paragraph" w:styleId="Listaszerbekezds">
    <w:name w:val="List Paragraph"/>
    <w:basedOn w:val="Norml"/>
    <w:uiPriority w:val="34"/>
    <w:qFormat/>
    <w:rsid w:val="00E96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642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5</cp:revision>
  <dcterms:created xsi:type="dcterms:W3CDTF">2018-10-25T10:30:00Z</dcterms:created>
  <dcterms:modified xsi:type="dcterms:W3CDTF">2018-10-29T14:27:00Z</dcterms:modified>
</cp:coreProperties>
</file>