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81D" w:rsidRPr="0094650B" w:rsidRDefault="0044281D" w:rsidP="00CE4F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50B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44281D" w:rsidRPr="0094650B" w:rsidRDefault="0044281D" w:rsidP="00985F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50B">
        <w:rPr>
          <w:rFonts w:ascii="Times New Roman" w:hAnsi="Times New Roman" w:cs="Times New Roman"/>
          <w:b/>
          <w:sz w:val="24"/>
          <w:szCs w:val="24"/>
        </w:rPr>
        <w:t>Jegyzője</w:t>
      </w:r>
    </w:p>
    <w:p w:rsidR="006938A7" w:rsidRPr="0094650B" w:rsidRDefault="006938A7" w:rsidP="00CE4F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50B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6938A7" w:rsidRDefault="006938A7" w:rsidP="007A0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9D0" w:rsidRPr="00985F9E" w:rsidRDefault="007A0C28" w:rsidP="00985F9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51FB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szociális igazgatásról és ellátásokról</w:t>
      </w:r>
      <w:r w:rsidR="00613BC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,</w:t>
      </w:r>
      <w:r w:rsidRPr="00B51FB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valamint a gyermekvédelmi ellátásokról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szóló </w:t>
      </w:r>
      <w:r w:rsidR="00613BC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17/2017.(X.30.) </w:t>
      </w:r>
      <w:proofErr w:type="spellStart"/>
      <w:r w:rsidR="00613BC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Ör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rendelet felülvizsgálatáról</w:t>
      </w:r>
    </w:p>
    <w:p w:rsidR="00613BCE" w:rsidRDefault="00613BCE" w:rsidP="009465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9D0" w:rsidRPr="0094650B" w:rsidRDefault="007F19D0" w:rsidP="0094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50B">
        <w:rPr>
          <w:rFonts w:ascii="Times New Roman" w:hAnsi="Times New Roman" w:cs="Times New Roman"/>
          <w:b/>
          <w:sz w:val="24"/>
          <w:szCs w:val="24"/>
        </w:rPr>
        <w:t>Az előterjesztés mellékletei</w:t>
      </w:r>
      <w:r w:rsidRPr="0094650B">
        <w:rPr>
          <w:rFonts w:ascii="Times New Roman" w:hAnsi="Times New Roman" w:cs="Times New Roman"/>
          <w:sz w:val="24"/>
          <w:szCs w:val="24"/>
        </w:rPr>
        <w:t xml:space="preserve">: </w:t>
      </w:r>
      <w:r w:rsidR="00F949EC" w:rsidRPr="0094650B">
        <w:rPr>
          <w:rFonts w:ascii="Times New Roman" w:hAnsi="Times New Roman" w:cs="Times New Roman"/>
          <w:sz w:val="24"/>
          <w:szCs w:val="24"/>
        </w:rPr>
        <w:t xml:space="preserve"> ---</w:t>
      </w:r>
    </w:p>
    <w:p w:rsidR="007F19D0" w:rsidRPr="0094650B" w:rsidRDefault="007F19D0" w:rsidP="0094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50B">
        <w:rPr>
          <w:rFonts w:ascii="Times New Roman" w:hAnsi="Times New Roman" w:cs="Times New Roman"/>
          <w:b/>
          <w:sz w:val="24"/>
          <w:szCs w:val="24"/>
        </w:rPr>
        <w:t xml:space="preserve">Az előterjesztést </w:t>
      </w:r>
      <w:proofErr w:type="gramStart"/>
      <w:r w:rsidRPr="0094650B">
        <w:rPr>
          <w:rFonts w:ascii="Times New Roman" w:hAnsi="Times New Roman" w:cs="Times New Roman"/>
          <w:b/>
          <w:sz w:val="24"/>
          <w:szCs w:val="24"/>
        </w:rPr>
        <w:t>tárgyalta</w:t>
      </w:r>
      <w:r w:rsidRPr="0094650B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94650B">
        <w:rPr>
          <w:rFonts w:ascii="Times New Roman" w:hAnsi="Times New Roman" w:cs="Times New Roman"/>
          <w:sz w:val="24"/>
          <w:szCs w:val="24"/>
        </w:rPr>
        <w:t xml:space="preserve"> </w:t>
      </w:r>
      <w:r w:rsidR="00CC5E65" w:rsidRPr="0094650B">
        <w:rPr>
          <w:rFonts w:ascii="Times New Roman" w:hAnsi="Times New Roman" w:cs="Times New Roman"/>
          <w:sz w:val="24"/>
          <w:szCs w:val="24"/>
        </w:rPr>
        <w:t xml:space="preserve">Szociális Bizottság, </w:t>
      </w:r>
    </w:p>
    <w:p w:rsidR="007F19D0" w:rsidRPr="0094650B" w:rsidRDefault="007F19D0" w:rsidP="0094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50B">
        <w:rPr>
          <w:rFonts w:ascii="Times New Roman" w:hAnsi="Times New Roman" w:cs="Times New Roman"/>
          <w:b/>
          <w:sz w:val="24"/>
          <w:szCs w:val="24"/>
        </w:rPr>
        <w:t>Az előterjesztés elfogadása</w:t>
      </w:r>
      <w:r w:rsidRPr="0094650B">
        <w:rPr>
          <w:rFonts w:ascii="Times New Roman" w:hAnsi="Times New Roman" w:cs="Times New Roman"/>
          <w:sz w:val="24"/>
          <w:szCs w:val="24"/>
        </w:rPr>
        <w:t xml:space="preserve">: </w:t>
      </w:r>
      <w:r w:rsidR="009105A2">
        <w:rPr>
          <w:rFonts w:ascii="Times New Roman" w:hAnsi="Times New Roman" w:cs="Times New Roman"/>
          <w:sz w:val="24"/>
          <w:szCs w:val="24"/>
        </w:rPr>
        <w:t>minősített több</w:t>
      </w:r>
      <w:r w:rsidRPr="0094650B">
        <w:rPr>
          <w:rFonts w:ascii="Times New Roman" w:hAnsi="Times New Roman" w:cs="Times New Roman"/>
          <w:sz w:val="24"/>
          <w:szCs w:val="24"/>
        </w:rPr>
        <w:t xml:space="preserve">ségű </w:t>
      </w:r>
      <w:r w:rsidR="009105A2">
        <w:rPr>
          <w:rFonts w:ascii="Times New Roman" w:hAnsi="Times New Roman" w:cs="Times New Roman"/>
          <w:sz w:val="24"/>
          <w:szCs w:val="24"/>
        </w:rPr>
        <w:t>rendelet</w:t>
      </w:r>
    </w:p>
    <w:p w:rsidR="00F065EF" w:rsidRDefault="00F065EF" w:rsidP="0094650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before="100" w:beforeAutospacing="1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 Pest Megyei Kormányhivatal Gyámügyi és Igazságügyi Főosztály Szociális Osztálya a Magyar Máltai Szeretetszolgálat Egyesületnél 2017. április 25-én tartott hatósági ellenőrzés tartott, melynek keretében vizsgálta az ellátott települések szociális</w:t>
      </w:r>
      <w:r w:rsidR="00A8292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illetve gyermekvédelmi ellátásokról szóló rendeleteit.</w:t>
      </w:r>
    </w:p>
    <w:p w:rsidR="00A5523C" w:rsidRDefault="00A5523C" w:rsidP="00A5523C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before="100" w:beforeAutospacing="1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Az ellenőrzés során a Kormányhivatal vizsgálta az ellátott település</w:t>
      </w:r>
      <w:r w:rsidR="00136CCA">
        <w:rPr>
          <w:rFonts w:ascii="Times New Roman" w:hAnsi="Times New Roman" w:cs="Times New Roman"/>
          <w:bCs/>
          <w:color w:val="000000"/>
          <w:sz w:val="24"/>
          <w:szCs w:val="24"/>
        </w:rPr>
        <w:t>ek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szociális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illetve gyermekvédelmi ellátásokról szóló rendelet</w:t>
      </w:r>
      <w:r w:rsidR="00136CCA">
        <w:rPr>
          <w:rFonts w:ascii="Times New Roman" w:hAnsi="Times New Roman" w:cs="Times New Roman"/>
          <w:bCs/>
          <w:color w:val="000000"/>
          <w:sz w:val="24"/>
          <w:szCs w:val="24"/>
        </w:rPr>
        <w:t>ei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t.</w:t>
      </w:r>
    </w:p>
    <w:p w:rsidR="00A5523C" w:rsidRDefault="00A5523C" w:rsidP="00A5523C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before="100" w:beforeAutospacing="1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Ennek keretében észrevétellel éltek Telki község önkormányzat képviselő-testületének a </w:t>
      </w:r>
      <w:r>
        <w:rPr>
          <w:rFonts w:ascii="Times New Roman" w:hAnsi="Times New Roman" w:cs="Times New Roman"/>
          <w:sz w:val="24"/>
          <w:szCs w:val="24"/>
        </w:rPr>
        <w:t>szociális igazgatásról és ellátásokról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valamint a gyermekvédelmi ellátásokról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szóló 17/2017.(X.31.)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Ör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 rendeletével kapcsolatban.</w:t>
      </w:r>
    </w:p>
    <w:p w:rsidR="00A5523C" w:rsidRDefault="00A5523C" w:rsidP="00A5523C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before="100" w:beforeAutospacing="1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Az észrevételben foglaltak alapján a rendeletnek tartalmaznia kell az Önkormányzat által biztosított személyes gondoskodás formáit, a biztosított ellátás igénybevételére irányuló kérelem benyújtásának módját és a kérelem elbírálásának szempontjait, az intézményvezető hatáskörébe biztosított ellátásokat, az ellátás megszűnésének eseteit és módjait, és a fizetendő térítési díjak mértékét, mely a család-és gyermekjóléti szolgálat ellátás vonatkozásában térítésmentes.</w:t>
      </w:r>
    </w:p>
    <w:p w:rsidR="00A5523C" w:rsidRDefault="00A5523C" w:rsidP="00A5523C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before="100" w:beforeAutospacing="1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 szociális igazgatásról és ellátásokról szóló helyi rendelet hiányosan szabályozza az önkormányzat által biztosított személyes gondoskodást nyújtó ellátások igénybevételének rendjét, ezért szükséges az észrevételben foglaltak szerinti módosítás.</w:t>
      </w:r>
    </w:p>
    <w:p w:rsidR="00706C7B" w:rsidRDefault="00706C7B" w:rsidP="00706C7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3BCE" w:rsidRDefault="00613BCE" w:rsidP="00613BCE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Javasoljuk továbbá a nyári táboroztatásra vonatkozó kérelmek beadási </w:t>
      </w:r>
      <w:proofErr w:type="spellStart"/>
      <w:r>
        <w:rPr>
          <w:rFonts w:ascii="Times New Roman" w:hAnsi="Times New Roman" w:cs="Times New Roman"/>
          <w:sz w:val="24"/>
          <w:szCs w:val="24"/>
        </w:rPr>
        <w:t>határidejének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módosítását június 10-ére.</w:t>
      </w:r>
    </w:p>
    <w:p w:rsidR="00613BCE" w:rsidRDefault="00613BCE" w:rsidP="00706C7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6C7B" w:rsidRPr="00706C7B" w:rsidRDefault="00706C7B" w:rsidP="00706C7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6C7B">
        <w:rPr>
          <w:rFonts w:ascii="Times New Roman" w:hAnsi="Times New Roman" w:cs="Times New Roman"/>
          <w:sz w:val="24"/>
          <w:szCs w:val="24"/>
        </w:rPr>
        <w:t xml:space="preserve">Telki, 2018. </w:t>
      </w:r>
      <w:r w:rsidR="00A5523C">
        <w:rPr>
          <w:rFonts w:ascii="Times New Roman" w:hAnsi="Times New Roman" w:cs="Times New Roman"/>
          <w:sz w:val="24"/>
          <w:szCs w:val="24"/>
        </w:rPr>
        <w:t>május 22.</w:t>
      </w:r>
    </w:p>
    <w:p w:rsidR="00706C7B" w:rsidRDefault="00706C7B" w:rsidP="00706C7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6C7B" w:rsidRPr="00706C7B" w:rsidRDefault="00706C7B" w:rsidP="00706C7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706C7B">
        <w:rPr>
          <w:rFonts w:ascii="Times New Roman" w:hAnsi="Times New Roman" w:cs="Times New Roman"/>
          <w:sz w:val="24"/>
          <w:szCs w:val="24"/>
        </w:rPr>
        <w:t>Deltai Károly</w:t>
      </w:r>
    </w:p>
    <w:p w:rsidR="00706C7B" w:rsidRPr="00706C7B" w:rsidRDefault="00706C7B" w:rsidP="00706C7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706C7B">
        <w:rPr>
          <w:rFonts w:ascii="Times New Roman" w:hAnsi="Times New Roman" w:cs="Times New Roman"/>
          <w:sz w:val="24"/>
          <w:szCs w:val="24"/>
        </w:rPr>
        <w:t>polgármester</w:t>
      </w:r>
    </w:p>
    <w:p w:rsidR="00706C7B" w:rsidRDefault="00706C7B" w:rsidP="008513C6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before="100" w:beforeAutospacing="1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7B" w:rsidRPr="0080573D" w:rsidRDefault="0080573D" w:rsidP="0080573D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73D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80573D" w:rsidRPr="0080573D" w:rsidRDefault="0080573D" w:rsidP="0080573D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73D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80573D" w:rsidRPr="0080573D" w:rsidRDefault="0080573D" w:rsidP="0080573D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573D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80573D">
        <w:rPr>
          <w:rFonts w:ascii="Times New Roman" w:hAnsi="Times New Roman" w:cs="Times New Roman"/>
          <w:b/>
          <w:sz w:val="24"/>
          <w:szCs w:val="24"/>
        </w:rPr>
        <w:t>/2018.(</w:t>
      </w:r>
      <w:r w:rsidR="00A5523C">
        <w:rPr>
          <w:rFonts w:ascii="Times New Roman" w:hAnsi="Times New Roman" w:cs="Times New Roman"/>
          <w:b/>
          <w:sz w:val="24"/>
          <w:szCs w:val="24"/>
        </w:rPr>
        <w:t>V</w:t>
      </w:r>
      <w:r w:rsidRPr="0080573D">
        <w:rPr>
          <w:rFonts w:ascii="Times New Roman" w:hAnsi="Times New Roman" w:cs="Times New Roman"/>
          <w:b/>
          <w:sz w:val="24"/>
          <w:szCs w:val="24"/>
        </w:rPr>
        <w:t xml:space="preserve">.    ) </w:t>
      </w:r>
      <w:proofErr w:type="spellStart"/>
      <w:r w:rsidRPr="0080573D">
        <w:rPr>
          <w:rFonts w:ascii="Times New Roman" w:hAnsi="Times New Roman" w:cs="Times New Roman"/>
          <w:b/>
          <w:sz w:val="24"/>
          <w:szCs w:val="24"/>
        </w:rPr>
        <w:t>Ör</w:t>
      </w:r>
      <w:proofErr w:type="spellEnd"/>
      <w:r w:rsidRPr="0080573D">
        <w:rPr>
          <w:rFonts w:ascii="Times New Roman" w:hAnsi="Times New Roman" w:cs="Times New Roman"/>
          <w:b/>
          <w:sz w:val="24"/>
          <w:szCs w:val="24"/>
        </w:rPr>
        <w:t>. számú rendelete</w:t>
      </w:r>
    </w:p>
    <w:p w:rsidR="00706C7B" w:rsidRPr="0080573D" w:rsidRDefault="00706C7B" w:rsidP="0080573D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73D">
        <w:rPr>
          <w:rFonts w:ascii="Times New Roman" w:hAnsi="Times New Roman" w:cs="Times New Roman"/>
          <w:b/>
          <w:sz w:val="24"/>
          <w:szCs w:val="24"/>
        </w:rPr>
        <w:t xml:space="preserve">A szociális igazgatásról és </w:t>
      </w:r>
      <w:proofErr w:type="gramStart"/>
      <w:r w:rsidRPr="0080573D">
        <w:rPr>
          <w:rFonts w:ascii="Times New Roman" w:hAnsi="Times New Roman" w:cs="Times New Roman"/>
          <w:b/>
          <w:sz w:val="24"/>
          <w:szCs w:val="24"/>
        </w:rPr>
        <w:t>ellátásokról</w:t>
      </w:r>
      <w:proofErr w:type="gramEnd"/>
      <w:r w:rsidRPr="0080573D">
        <w:rPr>
          <w:rFonts w:ascii="Times New Roman" w:hAnsi="Times New Roman" w:cs="Times New Roman"/>
          <w:b/>
          <w:sz w:val="24"/>
          <w:szCs w:val="24"/>
        </w:rPr>
        <w:t xml:space="preserve"> valamint a gyermekvédelmi ellátásokról</w:t>
      </w:r>
    </w:p>
    <w:p w:rsidR="0080573D" w:rsidRPr="0080573D" w:rsidRDefault="0080573D" w:rsidP="0080573D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73D">
        <w:rPr>
          <w:rFonts w:ascii="Times New Roman" w:hAnsi="Times New Roman" w:cs="Times New Roman"/>
          <w:b/>
          <w:sz w:val="24"/>
          <w:szCs w:val="24"/>
        </w:rPr>
        <w:t>szóló</w:t>
      </w:r>
    </w:p>
    <w:p w:rsidR="0080573D" w:rsidRDefault="0080573D" w:rsidP="0080573D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73D">
        <w:rPr>
          <w:rFonts w:ascii="Times New Roman" w:hAnsi="Times New Roman" w:cs="Times New Roman"/>
          <w:b/>
          <w:sz w:val="24"/>
          <w:szCs w:val="24"/>
        </w:rPr>
        <w:t xml:space="preserve">17/2017.(X.30.) </w:t>
      </w:r>
      <w:proofErr w:type="spellStart"/>
      <w:r w:rsidRPr="0080573D">
        <w:rPr>
          <w:rFonts w:ascii="Times New Roman" w:hAnsi="Times New Roman" w:cs="Times New Roman"/>
          <w:b/>
          <w:sz w:val="24"/>
          <w:szCs w:val="24"/>
        </w:rPr>
        <w:t>Ör</w:t>
      </w:r>
      <w:proofErr w:type="spellEnd"/>
      <w:r w:rsidRPr="0080573D">
        <w:rPr>
          <w:rFonts w:ascii="Times New Roman" w:hAnsi="Times New Roman" w:cs="Times New Roman"/>
          <w:b/>
          <w:sz w:val="24"/>
          <w:szCs w:val="24"/>
        </w:rPr>
        <w:t>. számú rendelet módosításáról</w:t>
      </w:r>
    </w:p>
    <w:p w:rsidR="0080573D" w:rsidRPr="0080573D" w:rsidRDefault="0080573D" w:rsidP="0080573D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E25" w:rsidRPr="00A5523C" w:rsidRDefault="0080573D" w:rsidP="00A5523C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73D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a szociális igazgatásról és szociális ellátásokról szóló 1993. évi III. törvény 132.§. (4) bekezdésében, valamint a gyermekek védelméről és a gyámügyi igazgatásról szóló 1997. évi XXXI. törvény 18. § (2) </w:t>
      </w:r>
      <w:proofErr w:type="spellStart"/>
      <w:r w:rsidRPr="0080573D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80573D">
        <w:rPr>
          <w:rFonts w:ascii="Times New Roman" w:hAnsi="Times New Roman" w:cs="Times New Roman"/>
          <w:sz w:val="24"/>
          <w:szCs w:val="24"/>
        </w:rPr>
        <w:t xml:space="preserve">., 131.§ (1) bekezdésben és 151.§. (9) bekezdésében kapott felhatalmazás alapján Magyarország helyi önkormányzatairól szóló 2011. évi CLXXXIX. törvény 13.§. </w:t>
      </w:r>
      <w:proofErr w:type="gramStart"/>
      <w:r w:rsidRPr="0080573D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80573D">
        <w:rPr>
          <w:rFonts w:ascii="Times New Roman" w:hAnsi="Times New Roman" w:cs="Times New Roman"/>
          <w:sz w:val="24"/>
          <w:szCs w:val="24"/>
        </w:rPr>
        <w:t xml:space="preserve"> ) bekezdésének 8. pontjában meghatározott feladatkörében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0573D">
        <w:rPr>
          <w:rFonts w:ascii="Times New Roman" w:hAnsi="Times New Roman" w:cs="Times New Roman"/>
          <w:sz w:val="24"/>
          <w:szCs w:val="24"/>
        </w:rPr>
        <w:t xml:space="preserve"> szociális igazgatásról és ellátásokról valamint a gyermekvédelmi ellátásokról szóló 17/2017.(X.30.) </w:t>
      </w:r>
      <w:proofErr w:type="spellStart"/>
      <w:r w:rsidRPr="0080573D">
        <w:rPr>
          <w:rFonts w:ascii="Times New Roman" w:hAnsi="Times New Roman" w:cs="Times New Roman"/>
          <w:sz w:val="24"/>
          <w:szCs w:val="24"/>
        </w:rPr>
        <w:t>Ör.számú</w:t>
      </w:r>
      <w:proofErr w:type="spellEnd"/>
      <w:r w:rsidRPr="0080573D">
        <w:rPr>
          <w:rFonts w:ascii="Times New Roman" w:hAnsi="Times New Roman" w:cs="Times New Roman"/>
          <w:sz w:val="24"/>
          <w:szCs w:val="24"/>
        </w:rPr>
        <w:t xml:space="preserve"> rendeletét </w:t>
      </w:r>
      <w:r>
        <w:rPr>
          <w:rFonts w:ascii="Times New Roman" w:hAnsi="Times New Roman" w:cs="Times New Roman"/>
          <w:sz w:val="24"/>
          <w:szCs w:val="24"/>
        </w:rPr>
        <w:t xml:space="preserve">( a továbbiakban: Rendelete ) </w:t>
      </w:r>
      <w:r w:rsidRPr="0080573D">
        <w:rPr>
          <w:rFonts w:ascii="Times New Roman" w:hAnsi="Times New Roman" w:cs="Times New Roman"/>
          <w:sz w:val="24"/>
          <w:szCs w:val="24"/>
        </w:rPr>
        <w:t>az alábbiak szerint módosítja.</w:t>
      </w:r>
    </w:p>
    <w:p w:rsidR="004F1E25" w:rsidRPr="004F1E25" w:rsidRDefault="004F1E25" w:rsidP="004F1E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E25">
        <w:rPr>
          <w:rFonts w:ascii="Times New Roman" w:hAnsi="Times New Roman" w:cs="Times New Roman"/>
          <w:b/>
          <w:bCs/>
          <w:sz w:val="24"/>
          <w:szCs w:val="24"/>
        </w:rPr>
        <w:t>1.§.</w:t>
      </w:r>
    </w:p>
    <w:p w:rsidR="004F1E25" w:rsidRPr="004F1E25" w:rsidRDefault="004F1E25" w:rsidP="004F1E25">
      <w:pPr>
        <w:rPr>
          <w:rFonts w:ascii="Times New Roman" w:hAnsi="Times New Roman" w:cs="Times New Roman"/>
          <w:bCs/>
          <w:sz w:val="24"/>
          <w:szCs w:val="24"/>
        </w:rPr>
      </w:pPr>
      <w:r w:rsidRPr="004F1E25">
        <w:rPr>
          <w:rFonts w:ascii="Times New Roman" w:hAnsi="Times New Roman" w:cs="Times New Roman"/>
          <w:bCs/>
          <w:sz w:val="24"/>
          <w:szCs w:val="24"/>
        </w:rPr>
        <w:t>A Rendelet 17.</w:t>
      </w:r>
      <w:proofErr w:type="gramStart"/>
      <w:r w:rsidRPr="004F1E25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2 ) bekezdése</w:t>
      </w:r>
      <w:r w:rsidRPr="004F1E25">
        <w:rPr>
          <w:rFonts w:ascii="Times New Roman" w:hAnsi="Times New Roman" w:cs="Times New Roman"/>
          <w:bCs/>
          <w:sz w:val="24"/>
          <w:szCs w:val="24"/>
        </w:rPr>
        <w:t xml:space="preserve"> helyébe az alábbi rendelkezések lépnek:</w:t>
      </w:r>
    </w:p>
    <w:p w:rsidR="004F1E25" w:rsidRPr="004F1E25" w:rsidRDefault="004F1E25" w:rsidP="004F1E2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1E25">
        <w:rPr>
          <w:rFonts w:ascii="Times New Roman" w:hAnsi="Times New Roman" w:cs="Times New Roman"/>
          <w:i/>
          <w:sz w:val="24"/>
          <w:szCs w:val="24"/>
        </w:rPr>
        <w:t>(2) A kérelem a Hivatalnál az erre rendszeresített formanyomtatványon, tárgyév</w:t>
      </w:r>
      <w:r>
        <w:rPr>
          <w:rFonts w:ascii="Times New Roman" w:hAnsi="Times New Roman" w:cs="Times New Roman"/>
          <w:i/>
          <w:sz w:val="24"/>
          <w:szCs w:val="24"/>
        </w:rPr>
        <w:t xml:space="preserve"> június 10</w:t>
      </w:r>
      <w:r w:rsidRPr="004F1E25">
        <w:rPr>
          <w:rFonts w:ascii="Times New Roman" w:hAnsi="Times New Roman" w:cs="Times New Roman"/>
          <w:i/>
          <w:sz w:val="24"/>
          <w:szCs w:val="24"/>
        </w:rPr>
        <w:t>-ig nyújtható be.</w:t>
      </w:r>
    </w:p>
    <w:p w:rsidR="004F1E25" w:rsidRPr="004F1E25" w:rsidRDefault="00A5523C" w:rsidP="004F1E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F1E25" w:rsidRPr="004F1E25">
        <w:rPr>
          <w:rFonts w:ascii="Times New Roman" w:hAnsi="Times New Roman" w:cs="Times New Roman"/>
          <w:b/>
          <w:bCs/>
          <w:sz w:val="24"/>
          <w:szCs w:val="24"/>
        </w:rPr>
        <w:t>.§.</w:t>
      </w:r>
    </w:p>
    <w:p w:rsidR="00A82920" w:rsidRPr="004F1E25" w:rsidRDefault="004F1E25" w:rsidP="00890C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E25">
        <w:rPr>
          <w:rFonts w:ascii="Times New Roman" w:hAnsi="Times New Roman" w:cs="Times New Roman"/>
          <w:bCs/>
          <w:sz w:val="24"/>
          <w:szCs w:val="24"/>
        </w:rPr>
        <w:t>A Rendelet 1</w:t>
      </w:r>
      <w:r w:rsidR="00890C37">
        <w:rPr>
          <w:rFonts w:ascii="Times New Roman" w:hAnsi="Times New Roman" w:cs="Times New Roman"/>
          <w:bCs/>
          <w:sz w:val="24"/>
          <w:szCs w:val="24"/>
        </w:rPr>
        <w:t>8</w:t>
      </w:r>
      <w:r w:rsidRPr="004F1E25">
        <w:rPr>
          <w:rFonts w:ascii="Times New Roman" w:hAnsi="Times New Roman" w:cs="Times New Roman"/>
          <w:bCs/>
          <w:sz w:val="24"/>
          <w:szCs w:val="24"/>
        </w:rPr>
        <w:t>.</w:t>
      </w:r>
      <w:proofErr w:type="gramStart"/>
      <w:r w:rsidRPr="004F1E25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90C37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A55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0C37">
        <w:rPr>
          <w:rFonts w:ascii="Times New Roman" w:hAnsi="Times New Roman" w:cs="Times New Roman"/>
          <w:bCs/>
          <w:sz w:val="24"/>
          <w:szCs w:val="24"/>
        </w:rPr>
        <w:t>29.§-</w:t>
      </w:r>
      <w:proofErr w:type="spellStart"/>
      <w:r w:rsidR="00890C37">
        <w:rPr>
          <w:rFonts w:ascii="Times New Roman" w:hAnsi="Times New Roman" w:cs="Times New Roman"/>
          <w:bCs/>
          <w:sz w:val="24"/>
          <w:szCs w:val="24"/>
        </w:rPr>
        <w:t>ai</w:t>
      </w:r>
      <w:proofErr w:type="spellEnd"/>
      <w:r w:rsidRPr="004F1E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0C37">
        <w:rPr>
          <w:rFonts w:ascii="Times New Roman" w:hAnsi="Times New Roman" w:cs="Times New Roman"/>
          <w:bCs/>
          <w:sz w:val="24"/>
          <w:szCs w:val="24"/>
        </w:rPr>
        <w:t xml:space="preserve">hatályon kívül helyezésre kerülnek és </w:t>
      </w:r>
      <w:r w:rsidRPr="004F1E25">
        <w:rPr>
          <w:rFonts w:ascii="Times New Roman" w:hAnsi="Times New Roman" w:cs="Times New Roman"/>
          <w:bCs/>
          <w:sz w:val="24"/>
          <w:szCs w:val="24"/>
        </w:rPr>
        <w:t>helyébe az alábbi rendelkezések lépnek: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Személyes gondoskodást nyújtó ellátások közös szabályai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1</w:t>
      </w:r>
      <w:r w:rsidR="00890C37">
        <w:rPr>
          <w:rStyle w:val="Kiemels2"/>
          <w:rFonts w:ascii="Times" w:hAnsi="Times" w:cs="Times"/>
          <w:color w:val="000000"/>
        </w:rPr>
        <w:t>8</w:t>
      </w:r>
      <w:r>
        <w:rPr>
          <w:rStyle w:val="Kiemels2"/>
          <w:rFonts w:ascii="Times" w:hAnsi="Times" w:cs="Times"/>
          <w:color w:val="000000"/>
        </w:rPr>
        <w:t>.§.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(Sztv. 86. § és Gyvt. 29. §)</w:t>
      </w:r>
    </w:p>
    <w:p w:rsidR="00985F9E" w:rsidRDefault="00985F9E" w:rsidP="00985F9E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(1) Az önkormányzat a szociális alapellátásokat a szerződés útján kijelölt szerv által biztosítja.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rPr>
          <w:rFonts w:ascii="Times" w:hAnsi="Times" w:cs="Times"/>
          <w:color w:val="000000"/>
        </w:rPr>
      </w:pPr>
    </w:p>
    <w:p w:rsidR="00985F9E" w:rsidRDefault="00985F9E" w:rsidP="00985F9E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(2) </w:t>
      </w:r>
      <w:r w:rsidR="00C96EA3">
        <w:rPr>
          <w:rFonts w:ascii="Times" w:hAnsi="Times" w:cs="Times"/>
          <w:color w:val="000000"/>
        </w:rPr>
        <w:t xml:space="preserve">Telki </w:t>
      </w:r>
      <w:r>
        <w:rPr>
          <w:rFonts w:ascii="Times" w:hAnsi="Times" w:cs="Times"/>
          <w:color w:val="000000"/>
        </w:rPr>
        <w:t>község területén biztosított szociális alapellátási formák: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a) étkeztetés,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b) házi segítségnyújtás,</w:t>
      </w:r>
    </w:p>
    <w:p w:rsidR="00C96EA3" w:rsidRDefault="00C96EA3" w:rsidP="00985F9E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</w:p>
    <w:p w:rsidR="00985F9E" w:rsidRDefault="00C96EA3" w:rsidP="00985F9E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Telki</w:t>
      </w:r>
      <w:r w:rsidR="00985F9E">
        <w:rPr>
          <w:rFonts w:ascii="Times" w:hAnsi="Times" w:cs="Times"/>
          <w:color w:val="000000"/>
        </w:rPr>
        <w:t xml:space="preserve"> község területén biztosított gyermekjóléti alapellátási formák</w:t>
      </w:r>
    </w:p>
    <w:p w:rsidR="00985F9E" w:rsidRPr="00C96EA3" w:rsidRDefault="00985F9E" w:rsidP="00985F9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C96EA3">
        <w:rPr>
          <w:rFonts w:ascii="Times" w:hAnsi="Times" w:cs="Times"/>
          <w:color w:val="000000"/>
          <w:sz w:val="24"/>
          <w:szCs w:val="24"/>
        </w:rPr>
        <w:t>család- és gyermekjóléti szolgálat ellátás,</w:t>
      </w:r>
    </w:p>
    <w:p w:rsidR="004F1E25" w:rsidRPr="00890C37" w:rsidRDefault="00985F9E" w:rsidP="00890C3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C96EA3">
        <w:rPr>
          <w:rFonts w:ascii="Times" w:hAnsi="Times" w:cs="Times"/>
          <w:color w:val="000000"/>
          <w:sz w:val="24"/>
          <w:szCs w:val="24"/>
        </w:rPr>
        <w:t>gyermekek napközbeni ellátása</w:t>
      </w:r>
    </w:p>
    <w:p w:rsidR="004F1E25" w:rsidRDefault="004F1E25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t>(</w:t>
      </w:r>
      <w:r w:rsidR="00890C37">
        <w:t>3</w:t>
      </w:r>
      <w:r>
        <w:t xml:space="preserve">) E rendelet alkalmazásában az egyes ellátási formáknál használatos fogalmak meghatározása </w:t>
      </w:r>
      <w:r w:rsidR="00136CCA">
        <w:t xml:space="preserve">jelen </w:t>
      </w:r>
      <w:proofErr w:type="gramStart"/>
      <w:r w:rsidR="00136CCA">
        <w:t>rendelet</w:t>
      </w:r>
      <w:proofErr w:type="gramEnd"/>
      <w:r w:rsidR="00136CCA">
        <w:t xml:space="preserve"> valamint </w:t>
      </w:r>
      <w:r>
        <w:t>a</w:t>
      </w:r>
      <w:r w:rsidR="00136CCA">
        <w:t>z</w:t>
      </w:r>
      <w:r>
        <w:t xml:space="preserve"> Szt. 4. § alapján történik.</w:t>
      </w:r>
    </w:p>
    <w:p w:rsidR="004F1E25" w:rsidRDefault="004F1E25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</w:t>
      </w:r>
      <w:r w:rsidR="00890C37">
        <w:rPr>
          <w:rFonts w:ascii="Times" w:hAnsi="Times" w:cs="Times"/>
          <w:color w:val="000000"/>
        </w:rPr>
        <w:t>4</w:t>
      </w:r>
      <w:r>
        <w:rPr>
          <w:rFonts w:ascii="Times" w:hAnsi="Times" w:cs="Times"/>
          <w:color w:val="000000"/>
        </w:rPr>
        <w:t>) A személyes gondoskodás igénybevétele - ha az Sztv. másként nem rendelkezik - önkéntes, a kérelmező vagy törvényes képviselője kérelmére történik.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rPr>
          <w:rFonts w:ascii="Times" w:hAnsi="Times" w:cs="Times"/>
          <w:color w:val="000000"/>
        </w:rPr>
      </w:pP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</w:t>
      </w:r>
      <w:r w:rsidR="00890C37">
        <w:rPr>
          <w:rFonts w:ascii="Times" w:hAnsi="Times" w:cs="Times"/>
          <w:color w:val="000000"/>
        </w:rPr>
        <w:t>5</w:t>
      </w:r>
      <w:r>
        <w:rPr>
          <w:rFonts w:ascii="Times" w:hAnsi="Times" w:cs="Times"/>
          <w:color w:val="000000"/>
        </w:rPr>
        <w:t>) A személyes gondoskodást nyújtó szociális ellátások iránti kérelem az alapszolgáltatást nyújtó intézmény vezetőjéhez nyújtható be. A személyes gondoskodás körébe tartozó ellátások iránti kérelemről az alapszolgáltatást nyújtó szerv vezetője haladéktalanul dönt és megköti az ellátási szerződést.</w:t>
      </w:r>
      <w:r w:rsidR="00136CCA">
        <w:rPr>
          <w:rFonts w:ascii="Times" w:hAnsi="Times" w:cs="Times"/>
          <w:color w:val="000000"/>
        </w:rPr>
        <w:t xml:space="preserve"> </w:t>
      </w:r>
      <w:bookmarkStart w:id="0" w:name="_GoBack"/>
      <w:bookmarkEnd w:id="0"/>
      <w:r>
        <w:rPr>
          <w:rFonts w:ascii="Times" w:hAnsi="Times" w:cs="Times"/>
          <w:color w:val="000000"/>
        </w:rPr>
        <w:t>A család- és gyermekjóléti szolgálat ellátás ellátási szerződés nélkül is biztosítható. Az ellátás igénybevételét megelőzően az alapszolgáltatást nyújtó intézmény vezetője személyes gondoskodást nyújtó szociális alapellátások esetében az Sztv. 10. §-</w:t>
      </w:r>
      <w:proofErr w:type="spellStart"/>
      <w:r>
        <w:rPr>
          <w:rFonts w:ascii="Times" w:hAnsi="Times" w:cs="Times"/>
          <w:color w:val="000000"/>
        </w:rPr>
        <w:t>ában</w:t>
      </w:r>
      <w:proofErr w:type="spellEnd"/>
      <w:r>
        <w:rPr>
          <w:rFonts w:ascii="Times" w:hAnsi="Times" w:cs="Times"/>
          <w:color w:val="000000"/>
        </w:rPr>
        <w:t xml:space="preserve"> előírt módon </w:t>
      </w:r>
      <w:r>
        <w:rPr>
          <w:rFonts w:ascii="Times" w:hAnsi="Times" w:cs="Times"/>
          <w:color w:val="000000"/>
        </w:rPr>
        <w:lastRenderedPageBreak/>
        <w:t xml:space="preserve">megvizsgálja az ellátást igénylő családjában az egy főre jutó jövedelmet és az egyéb feltételeket. </w:t>
      </w: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Az alapszolgáltatást nyújtó intézmény a feltételek fennállását évente felülvizsgálja.</w:t>
      </w: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Az intézményvezető külön eljárás nélkül, haladéktalanul köteles étkeztetést és házi segítségnyújtást biztosítani annak a rászorulónak, akinek életét, testi épségét, egészségét az ellátás elmaradása veszélyezteti.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rPr>
          <w:rFonts w:ascii="Times" w:hAnsi="Times" w:cs="Times"/>
          <w:color w:val="000000"/>
        </w:rPr>
      </w:pPr>
    </w:p>
    <w:p w:rsidR="00985F9E" w:rsidRDefault="00985F9E" w:rsidP="00985F9E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</w:t>
      </w:r>
      <w:r w:rsidR="00890C37">
        <w:rPr>
          <w:rFonts w:ascii="Times" w:hAnsi="Times" w:cs="Times"/>
          <w:color w:val="000000"/>
        </w:rPr>
        <w:t>6</w:t>
      </w:r>
      <w:r>
        <w:rPr>
          <w:rFonts w:ascii="Times" w:hAnsi="Times" w:cs="Times"/>
          <w:color w:val="000000"/>
        </w:rPr>
        <w:t>) A személyes gondoskodást nyújtó ellátás megszűnik</w:t>
      </w:r>
    </w:p>
    <w:p w:rsidR="00985F9E" w:rsidRPr="00A82920" w:rsidRDefault="00985F9E" w:rsidP="00985F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A82920">
        <w:rPr>
          <w:rFonts w:ascii="Times" w:hAnsi="Times" w:cs="Times"/>
          <w:color w:val="000000"/>
          <w:sz w:val="24"/>
          <w:szCs w:val="24"/>
        </w:rPr>
        <w:t>a határozott idejű ellátás esetén a megjelölt időtartam leteltével,</w:t>
      </w:r>
    </w:p>
    <w:p w:rsidR="00985F9E" w:rsidRPr="00A82920" w:rsidRDefault="00985F9E" w:rsidP="00985F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A82920">
        <w:rPr>
          <w:rFonts w:ascii="Times" w:hAnsi="Times" w:cs="Times"/>
          <w:color w:val="000000"/>
          <w:sz w:val="24"/>
          <w:szCs w:val="24"/>
        </w:rPr>
        <w:t>a jogosultsági feltételek megszűnésével</w:t>
      </w:r>
    </w:p>
    <w:p w:rsidR="00985F9E" w:rsidRPr="00A82920" w:rsidRDefault="00985F9E" w:rsidP="00985F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A82920">
        <w:rPr>
          <w:rFonts w:ascii="Times" w:hAnsi="Times" w:cs="Times"/>
          <w:color w:val="000000"/>
          <w:sz w:val="24"/>
          <w:szCs w:val="24"/>
        </w:rPr>
        <w:t>a jogosult halálával.</w:t>
      </w:r>
    </w:p>
    <w:p w:rsidR="00985F9E" w:rsidRDefault="00985F9E" w:rsidP="00985F9E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Az intézményvezető az ellátást megszünteti</w:t>
      </w:r>
    </w:p>
    <w:p w:rsidR="00985F9E" w:rsidRPr="00A82920" w:rsidRDefault="00985F9E" w:rsidP="00985F9E">
      <w:pPr>
        <w:pStyle w:val="Listaszerbekezds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A82920">
        <w:rPr>
          <w:rFonts w:ascii="Times" w:hAnsi="Times" w:cs="Times"/>
          <w:color w:val="000000"/>
          <w:sz w:val="24"/>
          <w:szCs w:val="24"/>
        </w:rPr>
        <w:t>önkéntes igénybe vétel esetén a jogosult, vagy törvényes képviselője erre irányuló kérelme alapján,</w:t>
      </w:r>
    </w:p>
    <w:p w:rsidR="00985F9E" w:rsidRPr="00A82920" w:rsidRDefault="00985F9E" w:rsidP="00985F9E">
      <w:pPr>
        <w:pStyle w:val="Listaszerbekezds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A82920">
        <w:rPr>
          <w:rFonts w:ascii="Times" w:hAnsi="Times" w:cs="Times"/>
          <w:color w:val="000000"/>
          <w:sz w:val="24"/>
          <w:szCs w:val="24"/>
        </w:rPr>
        <w:t>az ellátási szerződés súlyos és ismételt megsértése esetén,</w:t>
      </w:r>
    </w:p>
    <w:p w:rsidR="00985F9E" w:rsidRPr="00A82920" w:rsidRDefault="00985F9E" w:rsidP="00985F9E">
      <w:pPr>
        <w:pStyle w:val="Listaszerbekezds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A82920">
        <w:rPr>
          <w:rFonts w:ascii="Times" w:hAnsi="Times" w:cs="Times"/>
          <w:color w:val="000000"/>
          <w:sz w:val="24"/>
          <w:szCs w:val="24"/>
        </w:rPr>
        <w:t>ha az ellátás feltételei, okai már nem állnak fenn,</w:t>
      </w:r>
    </w:p>
    <w:p w:rsidR="00985F9E" w:rsidRPr="00890C37" w:rsidRDefault="00985F9E" w:rsidP="00890C37">
      <w:pPr>
        <w:pStyle w:val="Listaszerbekezds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A82920">
        <w:rPr>
          <w:rFonts w:ascii="Times" w:hAnsi="Times" w:cs="Times"/>
          <w:color w:val="000000"/>
          <w:sz w:val="24"/>
          <w:szCs w:val="24"/>
        </w:rPr>
        <w:t>abban az esetben, ha a gondozott az ellátást 1 hónapig bejelentés nélkül nem veszi igénybe.</w:t>
      </w: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</w:t>
      </w:r>
      <w:r w:rsidR="00890C37">
        <w:rPr>
          <w:rFonts w:ascii="Times" w:hAnsi="Times" w:cs="Times"/>
          <w:color w:val="000000"/>
        </w:rPr>
        <w:t>7</w:t>
      </w:r>
      <w:r>
        <w:rPr>
          <w:rFonts w:ascii="Times" w:hAnsi="Times" w:cs="Times"/>
          <w:color w:val="000000"/>
        </w:rPr>
        <w:t>) Térítésmentesen kell biztosítani a Gyvt. 149. §-ban foglalt gyermekjóléti szolgáltatást és az Sztv. 115/A. §-ban meghatározott a népkonyhán történő </w:t>
      </w:r>
      <w:bookmarkStart w:id="1" w:name="ws13"/>
      <w:bookmarkEnd w:id="1"/>
      <w:r w:rsidRPr="00985F9E">
        <w:rPr>
          <w:rFonts w:ascii="Times" w:hAnsi="Times" w:cs="Times"/>
        </w:rPr>
        <w:fldChar w:fldCharType="begin"/>
      </w:r>
      <w:r w:rsidRPr="00985F9E">
        <w:rPr>
          <w:rFonts w:ascii="Times" w:hAnsi="Times" w:cs="Times"/>
        </w:rPr>
        <w:instrText xml:space="preserve"> HYPERLINK "https://optijus.hu/optijus/lawtext/1-99300003.TV?tkertip=4&amp;tsearch=%c3%a9tkeztet%c3%a9s*&amp;page_to=-1" \l "ws14" </w:instrText>
      </w:r>
      <w:r w:rsidRPr="00985F9E">
        <w:rPr>
          <w:rFonts w:ascii="Times" w:hAnsi="Times" w:cs="Times"/>
        </w:rPr>
        <w:fldChar w:fldCharType="separate"/>
      </w:r>
      <w:r w:rsidRPr="00985F9E">
        <w:rPr>
          <w:rStyle w:val="Hiperhivatkozs"/>
          <w:rFonts w:ascii="Times" w:hAnsi="Times" w:cs="Times"/>
          <w:color w:val="auto"/>
          <w:u w:val="none"/>
        </w:rPr>
        <w:t>étkeztetést</w:t>
      </w:r>
      <w:r w:rsidRPr="00985F9E">
        <w:rPr>
          <w:rFonts w:ascii="Times" w:hAnsi="Times" w:cs="Times"/>
        </w:rPr>
        <w:fldChar w:fldCharType="end"/>
      </w:r>
      <w:r>
        <w:rPr>
          <w:rFonts w:ascii="Times" w:hAnsi="Times" w:cs="Times"/>
          <w:color w:val="000000"/>
        </w:rPr>
        <w:t> és családsegítést, amely esetekben intézményi térítési díjat sem kell megállapítani.</w:t>
      </w: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</w:t>
      </w:r>
      <w:r w:rsidR="00890C37">
        <w:rPr>
          <w:rFonts w:ascii="Times" w:hAnsi="Times" w:cs="Times"/>
          <w:color w:val="000000"/>
        </w:rPr>
        <w:t>8</w:t>
      </w:r>
      <w:r>
        <w:rPr>
          <w:rFonts w:ascii="Times" w:hAnsi="Times" w:cs="Times"/>
          <w:color w:val="000000"/>
        </w:rPr>
        <w:t xml:space="preserve">) A szolgáltatás nyújtásával kapcsolatos írásbeli panasz esetén az intézményvezető köteles 15 napon belül kivizsgálni a panaszt, és értesíteni a panasztevőt a kivizsgálás eredményéről. Amennyiben az intézményvezető határidőben nem intézkedik, vagy a panasztevő nem ért egyet az intézkedéssel, az intézkedés kézhez vételétől számított 8 napon belül </w:t>
      </w:r>
      <w:r w:rsidR="00C96EA3">
        <w:rPr>
          <w:rFonts w:ascii="Times" w:hAnsi="Times" w:cs="Times"/>
          <w:color w:val="000000"/>
        </w:rPr>
        <w:t>Telki</w:t>
      </w:r>
      <w:r>
        <w:rPr>
          <w:rFonts w:ascii="Times" w:hAnsi="Times" w:cs="Times"/>
          <w:color w:val="000000"/>
        </w:rPr>
        <w:t xml:space="preserve"> Község Önkormányzatához fordulhat jogorvoslatért.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</w:t>
      </w:r>
      <w:r w:rsidR="00890C37">
        <w:rPr>
          <w:rFonts w:ascii="Times" w:hAnsi="Times" w:cs="Times"/>
          <w:color w:val="000000"/>
        </w:rPr>
        <w:t>9</w:t>
      </w:r>
      <w:r>
        <w:rPr>
          <w:rFonts w:ascii="Times" w:hAnsi="Times" w:cs="Times"/>
          <w:color w:val="000000"/>
        </w:rPr>
        <w:t>) Az alapszolgáltatást nyújtó intézmény minden költségvetési évet követő év április 30-ig részletes szakmai beszámolót nyújt be az Önkormányzat részére, melyben tájékoztatja a vállalt feladat elvégzéséről.</w:t>
      </w:r>
    </w:p>
    <w:p w:rsidR="004F1E25" w:rsidRDefault="004F1E25" w:rsidP="00C96EA3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Szociális alapellátási formák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1</w:t>
      </w:r>
      <w:r w:rsidR="00A5523C">
        <w:rPr>
          <w:rStyle w:val="Kiemels2"/>
          <w:rFonts w:ascii="Times" w:hAnsi="Times" w:cs="Times"/>
          <w:color w:val="000000"/>
        </w:rPr>
        <w:t>9</w:t>
      </w:r>
      <w:r>
        <w:rPr>
          <w:rStyle w:val="Kiemels2"/>
          <w:rFonts w:ascii="Times" w:hAnsi="Times" w:cs="Times"/>
          <w:color w:val="000000"/>
        </w:rPr>
        <w:t>. §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Étkeztetés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(Sztv. 62. §, 119. §)</w:t>
      </w: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(1) Az étkeztetés keretében azoknak a szociálisan rászorultaknak a legalább napi egyszeri meleg étkezéséről kell gondoskodni, akik azt önmaguk, illetve eltartottjaik részére tartósan vagy átmeneti jelleggel nem képesek biztosítani, különösen: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a) koruk,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b) egészségi állapotuk,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c) fogyatékosságuk, pszichiátriai betegségük,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d) szenvedélybetegségük, vagy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e) hajléktalanságuk miatt.</w:t>
      </w:r>
    </w:p>
    <w:p w:rsidR="00985F9E" w:rsidRDefault="00A5523C" w:rsidP="00985F9E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20</w:t>
      </w:r>
      <w:r w:rsidR="00985F9E">
        <w:rPr>
          <w:rStyle w:val="Kiemels2"/>
          <w:rFonts w:ascii="Times" w:hAnsi="Times" w:cs="Times"/>
          <w:color w:val="000000"/>
        </w:rPr>
        <w:t>. §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lastRenderedPageBreak/>
        <w:t>Házi segítségnyújtás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(Sztv. 63. §)</w:t>
      </w: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(1) A házi segítségnyújtás keretében a szolgáltatást igénybe vevő személy saját lakókörnyezetében kell biztosítani az önálló életvitel fenntartása érdekében szükséges ellátást. A gondozás módját, formáját, gyakoriságát az intézményvezető a gondozási szükséglet felmérését követően az egyéni szükségletek figyelembe vételével határozza meg.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(2) A házi segítségnyújtás keretében biztosítani kell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a) az alapvető gondozási, ápolási feladatok elvégzését,</w:t>
      </w:r>
    </w:p>
    <w:p w:rsidR="00985F9E" w:rsidRDefault="00985F9E" w:rsidP="00985F9E">
      <w:pPr>
        <w:pStyle w:val="NormlWeb"/>
        <w:spacing w:before="0" w:beforeAutospacing="0" w:after="20" w:afterAutospacing="0"/>
        <w:ind w:left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b) az önálló életvitel fenntartásában, az ellátott és lakókörnyezete higiéniás körülményeinek megtartásában való közreműködést,</w:t>
      </w:r>
    </w:p>
    <w:p w:rsidR="00985F9E" w:rsidRDefault="00985F9E" w:rsidP="00C96EA3">
      <w:pPr>
        <w:pStyle w:val="NormlWeb"/>
        <w:spacing w:before="0" w:beforeAutospacing="0" w:after="20" w:afterAutospacing="0"/>
        <w:ind w:left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c) a veszélyhelyzetek kialakulásának megelőzésében, illetve azok elhárításában való segítségnyújtást.</w:t>
      </w:r>
    </w:p>
    <w:p w:rsidR="00985F9E" w:rsidRDefault="00985F9E" w:rsidP="004F1E25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</w:p>
    <w:p w:rsidR="004F1E25" w:rsidRDefault="004F1E25" w:rsidP="004F1E25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Gyermekjóléti alapellátási formák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2</w:t>
      </w:r>
      <w:r w:rsidR="00A5523C">
        <w:rPr>
          <w:rStyle w:val="Kiemels2"/>
          <w:rFonts w:ascii="Times" w:hAnsi="Times" w:cs="Times"/>
          <w:color w:val="000000"/>
        </w:rPr>
        <w:t>1</w:t>
      </w:r>
      <w:r>
        <w:rPr>
          <w:rStyle w:val="Kiemels2"/>
          <w:rFonts w:ascii="Times" w:hAnsi="Times" w:cs="Times"/>
          <w:color w:val="000000"/>
        </w:rPr>
        <w:t>. §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Család- és gyermekjóléti szolgáltatás (Sztv. 64. § és Gyvt. 39. §)</w:t>
      </w: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(1) A családsegítés a szociális, vagy mentálhigiéniás problémák, illetve egyéb krízishelyzet miatt segítségre szoruló személyek, családok számára az ilyen helyzethez vezető okok megelőzése, a krízishelyzet megszűntetése, valamint az életvezetési képesség megőrzése céljából nyújtott szolgáltatás.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(2) A gyermekjóléti szolgáltatás a gyermek testi, lelki egészségének, családban történő nevelésének elősegítése érdekében végzett tevékenység, melyet a Gyvt. 39 - 40. § (1), (2) bekezdései alapján a</w:t>
      </w:r>
      <w:r w:rsidR="00FC7CC6">
        <w:rPr>
          <w:rFonts w:ascii="Times" w:hAnsi="Times" w:cs="Times"/>
          <w:color w:val="000000"/>
        </w:rPr>
        <w:t xml:space="preserve"> Híd Szociális, Család és Gyermekjóléti Szolgálat és Központ </w:t>
      </w:r>
      <w:proofErr w:type="gramStart"/>
      <w:r w:rsidR="00FC7CC6">
        <w:rPr>
          <w:rFonts w:ascii="Times" w:hAnsi="Times" w:cs="Times"/>
          <w:color w:val="000000"/>
        </w:rPr>
        <w:t>a</w:t>
      </w:r>
      <w:r>
        <w:rPr>
          <w:rFonts w:ascii="Times" w:hAnsi="Times" w:cs="Times"/>
          <w:color w:val="000000"/>
        </w:rPr>
        <w:t xml:space="preserve">  gyermekvédelmi</w:t>
      </w:r>
      <w:proofErr w:type="gramEnd"/>
      <w:r>
        <w:rPr>
          <w:rFonts w:ascii="Times" w:hAnsi="Times" w:cs="Times"/>
          <w:color w:val="000000"/>
        </w:rPr>
        <w:t xml:space="preserve"> rendszerhez kapcsolódó egyéb intézmények, és szervezetekkel való együttműködés keretében látja el.</w:t>
      </w:r>
    </w:p>
    <w:p w:rsidR="00985F9E" w:rsidRDefault="00985F9E" w:rsidP="00985F9E">
      <w:pPr>
        <w:pStyle w:val="NormlWeb"/>
        <w:spacing w:before="0" w:beforeAutospacing="0" w:after="20" w:afterAutospacing="0"/>
        <w:ind w:left="567" w:firstLine="180"/>
        <w:rPr>
          <w:rFonts w:ascii="Times" w:hAnsi="Times" w:cs="Times"/>
          <w:color w:val="000000"/>
        </w:rPr>
      </w:pPr>
    </w:p>
    <w:p w:rsidR="00985F9E" w:rsidRPr="004F1E25" w:rsidRDefault="00985F9E" w:rsidP="00985F9E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  <w:r w:rsidRPr="004F1E25">
        <w:rPr>
          <w:rFonts w:ascii="Times" w:hAnsi="Times" w:cs="Times"/>
          <w:color w:val="000000"/>
        </w:rPr>
        <w:t>(3) A gyermekjóléti szolgáltatás feladata:</w:t>
      </w:r>
    </w:p>
    <w:p w:rsidR="00985F9E" w:rsidRPr="004F1E25" w:rsidRDefault="00985F9E" w:rsidP="00985F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4F1E25">
        <w:rPr>
          <w:rFonts w:ascii="Times" w:hAnsi="Times" w:cs="Times"/>
          <w:color w:val="000000"/>
          <w:sz w:val="24"/>
          <w:szCs w:val="24"/>
        </w:rPr>
        <w:t>a gyermek családban történő nevelésének elősegítése,</w:t>
      </w:r>
    </w:p>
    <w:p w:rsidR="00985F9E" w:rsidRPr="004F1E25" w:rsidRDefault="00985F9E" w:rsidP="00985F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4F1E25">
        <w:rPr>
          <w:rFonts w:ascii="Times" w:hAnsi="Times" w:cs="Times"/>
          <w:color w:val="000000"/>
          <w:sz w:val="24"/>
          <w:szCs w:val="24"/>
        </w:rPr>
        <w:t>a gyermek veszélyeztetettségének megelőzése, megszűntetése,</w:t>
      </w:r>
    </w:p>
    <w:p w:rsidR="00985F9E" w:rsidRPr="004F1E25" w:rsidRDefault="00985F9E" w:rsidP="00985F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4F1E25">
        <w:rPr>
          <w:rFonts w:ascii="Times" w:hAnsi="Times" w:cs="Times"/>
          <w:color w:val="000000"/>
          <w:sz w:val="24"/>
          <w:szCs w:val="24"/>
        </w:rPr>
        <w:t>felkérésre környezettanulmány készítése,</w:t>
      </w:r>
    </w:p>
    <w:p w:rsidR="00985F9E" w:rsidRPr="004F1E25" w:rsidRDefault="00985F9E" w:rsidP="00985F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4F1E25">
        <w:rPr>
          <w:rFonts w:ascii="Times" w:hAnsi="Times" w:cs="Times"/>
          <w:color w:val="000000"/>
          <w:sz w:val="24"/>
          <w:szCs w:val="24"/>
        </w:rPr>
        <w:t>családjából kiemelt gyermek visszahelyezésének segítése,</w:t>
      </w:r>
    </w:p>
    <w:p w:rsidR="00985F9E" w:rsidRPr="004F1E25" w:rsidRDefault="00985F9E" w:rsidP="00985F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4F1E25">
        <w:rPr>
          <w:rFonts w:ascii="Times" w:hAnsi="Times" w:cs="Times"/>
          <w:color w:val="000000"/>
          <w:sz w:val="24"/>
          <w:szCs w:val="24"/>
        </w:rPr>
        <w:t>hatósági eljárásban segítség különböző alapellátások keretében nyújtott szolgáltatások biztosításával,</w:t>
      </w:r>
    </w:p>
    <w:p w:rsidR="00985F9E" w:rsidRPr="004F1E25" w:rsidRDefault="00985F9E" w:rsidP="00985F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4F1E25">
        <w:rPr>
          <w:rFonts w:ascii="Times" w:hAnsi="Times" w:cs="Times"/>
          <w:color w:val="000000"/>
          <w:sz w:val="24"/>
          <w:szCs w:val="24"/>
        </w:rPr>
        <w:t>gyermekjogi képviselő munkavégzésének biztosítása,</w:t>
      </w:r>
    </w:p>
    <w:p w:rsidR="00985F9E" w:rsidRPr="004F1E25" w:rsidRDefault="00985F9E" w:rsidP="00985F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4F1E25">
        <w:rPr>
          <w:rFonts w:ascii="Times" w:hAnsi="Times" w:cs="Times"/>
          <w:color w:val="000000"/>
          <w:sz w:val="24"/>
          <w:szCs w:val="24"/>
        </w:rPr>
        <w:t>szociális válsághelyzetben lévő várandós anya támogatása, segítése, tanácsadás.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rPr>
          <w:rFonts w:ascii="Times" w:hAnsi="Times" w:cs="Times"/>
          <w:color w:val="000000"/>
        </w:rPr>
      </w:pP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(4) Az átmeneti gondozást biztosító szervezetek, személyek szakmai munkáját segíti és együttműködik a bekerült gyermekekkel, családokkal.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(5) A gyermekek veszélyeztetettségének megelőzése céljából észlelő és jelzőrendszert működtet, együttműködik a gyermekvédelmi rendszerhez kapcsolódó intézményekkel és szervezetekkel, valamint szakmai segítséget nyújt a nevelési – oktatási intézményekben folyó gyermekvédelmi tevékenység ellátásához.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</w:p>
    <w:p w:rsidR="00985F9E" w:rsidRPr="00966249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 w:rsidRPr="00966249">
        <w:rPr>
          <w:rFonts w:ascii="Times" w:hAnsi="Times" w:cs="Times"/>
          <w:color w:val="000000"/>
        </w:rPr>
        <w:lastRenderedPageBreak/>
        <w:t xml:space="preserve">(6) A család- és gyermekjóléti szolgáltatás feladatait településünkön szerződés útján kijelölt szerv, </w:t>
      </w:r>
      <w:r w:rsidR="00FC7CC6" w:rsidRPr="00966249">
        <w:rPr>
          <w:rFonts w:ascii="Times" w:hAnsi="Times" w:cs="Times"/>
          <w:color w:val="000000"/>
        </w:rPr>
        <w:t xml:space="preserve">Híd Szociális, Család és Gyermekjóléti Szolgálat és Központ </w:t>
      </w:r>
      <w:r w:rsidRPr="00966249">
        <w:rPr>
          <w:rFonts w:ascii="Times" w:hAnsi="Times" w:cs="Times"/>
          <w:color w:val="000000"/>
        </w:rPr>
        <w:t>látja el.</w:t>
      </w:r>
    </w:p>
    <w:p w:rsidR="00985F9E" w:rsidRPr="00966249" w:rsidRDefault="00985F9E" w:rsidP="00985F9E">
      <w:pPr>
        <w:pStyle w:val="NormlWeb"/>
        <w:spacing w:before="0" w:beforeAutospacing="0" w:after="20" w:afterAutospacing="0"/>
        <w:ind w:firstLine="180"/>
        <w:rPr>
          <w:rFonts w:ascii="Times" w:hAnsi="Times" w:cs="Times"/>
          <w:color w:val="000000"/>
        </w:rPr>
      </w:pPr>
    </w:p>
    <w:p w:rsidR="00613BC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 w:rsidRPr="00966249">
        <w:rPr>
          <w:rFonts w:ascii="Times" w:hAnsi="Times" w:cs="Times"/>
          <w:color w:val="000000"/>
        </w:rPr>
        <w:t>(7) A Család- és Gyermekjóléti Központ feladatait a</w:t>
      </w:r>
      <w:r w:rsidR="00FC7CC6" w:rsidRPr="00966249">
        <w:rPr>
          <w:rFonts w:ascii="Times" w:hAnsi="Times" w:cs="Times"/>
          <w:color w:val="000000"/>
        </w:rPr>
        <w:t xml:space="preserve"> </w:t>
      </w:r>
      <w:r w:rsidR="00FC7CC6" w:rsidRPr="00966249">
        <w:rPr>
          <w:rFonts w:ascii="Times" w:hAnsi="Times" w:cs="Times"/>
          <w:color w:val="000000"/>
        </w:rPr>
        <w:t xml:space="preserve">Híd Szociális, Család és Gyermekjóléti Szolgálat és Központ </w:t>
      </w:r>
      <w:r w:rsidRPr="00966249">
        <w:rPr>
          <w:rFonts w:ascii="Times" w:hAnsi="Times" w:cs="Times"/>
          <w:color w:val="000000"/>
        </w:rPr>
        <w:t xml:space="preserve">végzi. </w:t>
      </w:r>
    </w:p>
    <w:p w:rsidR="00613BCE" w:rsidRDefault="00613BC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 w:rsidRPr="00CC3702">
        <w:rPr>
          <w:rFonts w:ascii="Times" w:hAnsi="Times" w:cs="Times"/>
          <w:color w:val="000000"/>
        </w:rPr>
        <w:t>Az általános gyermekjóléti szolgáltatás feladatain túl</w:t>
      </w:r>
      <w:r w:rsidR="00613BCE">
        <w:rPr>
          <w:rFonts w:ascii="Times" w:hAnsi="Times" w:cs="Times"/>
          <w:color w:val="000000"/>
        </w:rPr>
        <w:t>:</w:t>
      </w: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Style w:val="Kiemels"/>
          <w:rFonts w:ascii="Times" w:hAnsi="Times" w:cs="Times"/>
          <w:color w:val="000000"/>
        </w:rPr>
        <w:t>a) </w:t>
      </w:r>
      <w:r>
        <w:rPr>
          <w:rFonts w:ascii="Times" w:hAnsi="Times" w:cs="Times"/>
          <w:color w:val="000000"/>
        </w:rPr>
        <w:t>a gyermek családban nevelkedésének elősegítése, a gyermek veszélyeztetettségének megelőzése érdekében speciális szolgáltatásokat biztosít</w:t>
      </w: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proofErr w:type="spellStart"/>
      <w:r>
        <w:rPr>
          <w:rStyle w:val="Kiemels"/>
          <w:rFonts w:ascii="Times" w:hAnsi="Times" w:cs="Times"/>
          <w:color w:val="000000"/>
        </w:rPr>
        <w:t>aa</w:t>
      </w:r>
      <w:proofErr w:type="spellEnd"/>
      <w:r>
        <w:rPr>
          <w:rStyle w:val="Kiemels"/>
          <w:rFonts w:ascii="Times" w:hAnsi="Times" w:cs="Times"/>
          <w:color w:val="000000"/>
        </w:rPr>
        <w:t>) </w:t>
      </w:r>
      <w:r>
        <w:rPr>
          <w:rFonts w:ascii="Times" w:hAnsi="Times" w:cs="Times"/>
          <w:color w:val="000000"/>
        </w:rPr>
        <w:t>utcai és lakótelepi szociális munkát,</w:t>
      </w: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Style w:val="Kiemels"/>
          <w:rFonts w:ascii="Times" w:hAnsi="Times" w:cs="Times"/>
          <w:color w:val="000000"/>
        </w:rPr>
        <w:t>ab) </w:t>
      </w:r>
      <w:r>
        <w:rPr>
          <w:rFonts w:ascii="Times" w:hAnsi="Times" w:cs="Times"/>
          <w:color w:val="000000"/>
        </w:rPr>
        <w:t>kapcsolattartási ügyeletet, ennek keretében közvetítői eljárást,</w:t>
      </w: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proofErr w:type="spellStart"/>
      <w:proofErr w:type="gramStart"/>
      <w:r>
        <w:rPr>
          <w:rStyle w:val="Kiemels"/>
          <w:rFonts w:ascii="Times" w:hAnsi="Times" w:cs="Times"/>
          <w:color w:val="000000"/>
        </w:rPr>
        <w:t>ac</w:t>
      </w:r>
      <w:proofErr w:type="spellEnd"/>
      <w:r>
        <w:rPr>
          <w:rStyle w:val="Kiemels"/>
          <w:rFonts w:ascii="Times" w:hAnsi="Times" w:cs="Times"/>
          <w:color w:val="000000"/>
        </w:rPr>
        <w:t>)  </w:t>
      </w:r>
      <w:r>
        <w:rPr>
          <w:rFonts w:ascii="Times" w:hAnsi="Times" w:cs="Times"/>
          <w:color w:val="000000"/>
        </w:rPr>
        <w:t>gyermekvédelmi</w:t>
      </w:r>
      <w:proofErr w:type="gramEnd"/>
      <w:r>
        <w:rPr>
          <w:rFonts w:ascii="Times" w:hAnsi="Times" w:cs="Times"/>
          <w:color w:val="000000"/>
        </w:rPr>
        <w:t xml:space="preserve"> jelzőrendszeri készenléti szolgálatot,</w:t>
      </w: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proofErr w:type="spellStart"/>
      <w:r>
        <w:rPr>
          <w:rStyle w:val="Kiemels"/>
          <w:rFonts w:ascii="Times" w:hAnsi="Times" w:cs="Times"/>
          <w:color w:val="000000"/>
        </w:rPr>
        <w:t>ae</w:t>
      </w:r>
      <w:proofErr w:type="spellEnd"/>
      <w:r>
        <w:rPr>
          <w:rStyle w:val="Kiemels"/>
          <w:rFonts w:ascii="Times" w:hAnsi="Times" w:cs="Times"/>
          <w:color w:val="000000"/>
        </w:rPr>
        <w:t>) </w:t>
      </w:r>
      <w:r>
        <w:rPr>
          <w:rFonts w:ascii="Times" w:hAnsi="Times" w:cs="Times"/>
          <w:color w:val="000000"/>
        </w:rPr>
        <w:t>jogi tájékoztatásnyújtást és pszichológiai tanácsadást,</w:t>
      </w: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proofErr w:type="spellStart"/>
      <w:r>
        <w:rPr>
          <w:rStyle w:val="Kiemels"/>
          <w:rFonts w:ascii="Times" w:hAnsi="Times" w:cs="Times"/>
          <w:color w:val="000000"/>
        </w:rPr>
        <w:t>af</w:t>
      </w:r>
      <w:proofErr w:type="spellEnd"/>
      <w:r>
        <w:rPr>
          <w:rStyle w:val="Kiemels"/>
          <w:rFonts w:ascii="Times" w:hAnsi="Times" w:cs="Times"/>
          <w:color w:val="000000"/>
        </w:rPr>
        <w:t>) </w:t>
      </w:r>
      <w:r>
        <w:rPr>
          <w:rFonts w:ascii="Times" w:hAnsi="Times" w:cs="Times"/>
          <w:color w:val="000000"/>
        </w:rPr>
        <w:t>családkonzultációt, családterápiát, családi döntéshozó konferenciát;</w:t>
      </w: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Style w:val="Kiemels"/>
          <w:rFonts w:ascii="Times" w:hAnsi="Times" w:cs="Times"/>
          <w:color w:val="000000"/>
        </w:rPr>
        <w:t>b) </w:t>
      </w:r>
      <w:r>
        <w:rPr>
          <w:rFonts w:ascii="Times" w:hAnsi="Times" w:cs="Times"/>
          <w:color w:val="000000"/>
        </w:rPr>
        <w:t>a gyermekvédelmi gondoskodás keretébe tartozó hatósági intézkedésekhez kapcsolódó, a gyermekek védelmére irányuló tevékenységet lát el, amelynek keretében</w:t>
      </w: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proofErr w:type="spellStart"/>
      <w:r>
        <w:rPr>
          <w:rStyle w:val="Kiemels"/>
          <w:rFonts w:ascii="Times" w:hAnsi="Times" w:cs="Times"/>
          <w:color w:val="000000"/>
        </w:rPr>
        <w:t>ba</w:t>
      </w:r>
      <w:proofErr w:type="spellEnd"/>
      <w:r>
        <w:rPr>
          <w:rStyle w:val="Kiemels"/>
          <w:rFonts w:ascii="Times" w:hAnsi="Times" w:cs="Times"/>
          <w:color w:val="000000"/>
        </w:rPr>
        <w:t>) </w:t>
      </w:r>
      <w:r>
        <w:rPr>
          <w:rFonts w:ascii="Times" w:hAnsi="Times" w:cs="Times"/>
          <w:color w:val="000000"/>
        </w:rPr>
        <w:t xml:space="preserve">kezdeményezi a </w:t>
      </w:r>
      <w:proofErr w:type="gramStart"/>
      <w:r>
        <w:rPr>
          <w:rFonts w:ascii="Times" w:hAnsi="Times" w:cs="Times"/>
          <w:color w:val="000000"/>
        </w:rPr>
        <w:t>gyermek védelembe</w:t>
      </w:r>
      <w:proofErr w:type="gramEnd"/>
      <w:r>
        <w:rPr>
          <w:rFonts w:ascii="Times" w:hAnsi="Times" w:cs="Times"/>
          <w:color w:val="000000"/>
        </w:rPr>
        <w:t xml:space="preserve"> vételét vagy súlyosabb fokú veszélyeztetettség esetén a gyermek ideiglenes hatályú elhelyezését, nevelésbe vételét,</w:t>
      </w: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proofErr w:type="spellStart"/>
      <w:r>
        <w:rPr>
          <w:rStyle w:val="Kiemels"/>
          <w:rFonts w:ascii="Times" w:hAnsi="Times" w:cs="Times"/>
          <w:color w:val="000000"/>
        </w:rPr>
        <w:t>bb</w:t>
      </w:r>
      <w:proofErr w:type="spellEnd"/>
      <w:r>
        <w:rPr>
          <w:rStyle w:val="Kiemels"/>
          <w:rFonts w:ascii="Times" w:hAnsi="Times" w:cs="Times"/>
          <w:color w:val="000000"/>
        </w:rPr>
        <w:t>) </w:t>
      </w:r>
      <w:r>
        <w:rPr>
          <w:rFonts w:ascii="Times" w:hAnsi="Times" w:cs="Times"/>
          <w:color w:val="000000"/>
        </w:rPr>
        <w:t xml:space="preserve">javaslatot készít a veszélyeztetettség mértékének megfelelően a </w:t>
      </w:r>
      <w:proofErr w:type="gramStart"/>
      <w:r>
        <w:rPr>
          <w:rFonts w:ascii="Times" w:hAnsi="Times" w:cs="Times"/>
          <w:color w:val="000000"/>
        </w:rPr>
        <w:t>gyermek védelembe</w:t>
      </w:r>
      <w:proofErr w:type="gramEnd"/>
      <w:r>
        <w:rPr>
          <w:rFonts w:ascii="Times" w:hAnsi="Times" w:cs="Times"/>
          <w:color w:val="000000"/>
        </w:rPr>
        <w:t xml:space="preserve"> vételére, a gyermek családjából történő kiemelésére, pártfogásának mellőzésére, elrendelésére, fenntartására és megszüntetésére,</w:t>
      </w: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proofErr w:type="spellStart"/>
      <w:r>
        <w:rPr>
          <w:rStyle w:val="Kiemels"/>
          <w:rFonts w:ascii="Times" w:hAnsi="Times" w:cs="Times"/>
          <w:color w:val="000000"/>
        </w:rPr>
        <w:t>bc</w:t>
      </w:r>
      <w:proofErr w:type="spellEnd"/>
      <w:r>
        <w:rPr>
          <w:rStyle w:val="Kiemels"/>
          <w:rFonts w:ascii="Times" w:hAnsi="Times" w:cs="Times"/>
          <w:color w:val="000000"/>
        </w:rPr>
        <w:t>) </w:t>
      </w:r>
      <w:r>
        <w:rPr>
          <w:rFonts w:ascii="Times" w:hAnsi="Times" w:cs="Times"/>
          <w:color w:val="000000"/>
        </w:rPr>
        <w:t>együttműködik a pártfogó felügyelői szolgálattal és a megelőző pártfogó felügyelővel</w:t>
      </w: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proofErr w:type="spellStart"/>
      <w:r>
        <w:rPr>
          <w:rStyle w:val="Kiemels"/>
          <w:rFonts w:ascii="Times" w:hAnsi="Times" w:cs="Times"/>
          <w:color w:val="000000"/>
        </w:rPr>
        <w:t>bd</w:t>
      </w:r>
      <w:proofErr w:type="spellEnd"/>
      <w:r>
        <w:rPr>
          <w:rStyle w:val="Kiemels"/>
          <w:rFonts w:ascii="Times" w:hAnsi="Times" w:cs="Times"/>
          <w:color w:val="000000"/>
        </w:rPr>
        <w:t>) </w:t>
      </w:r>
      <w:r>
        <w:rPr>
          <w:rFonts w:ascii="Times" w:hAnsi="Times" w:cs="Times"/>
          <w:color w:val="000000"/>
        </w:rPr>
        <w:t>a családjából kiemelt gyermek visszahelyezése érdekében szociális segítőmunkát koordinál és végez</w:t>
      </w: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Style w:val="Kiemels"/>
          <w:rFonts w:ascii="Times" w:hAnsi="Times" w:cs="Times"/>
          <w:color w:val="000000"/>
        </w:rPr>
        <w:t>be) </w:t>
      </w:r>
      <w:r>
        <w:rPr>
          <w:rFonts w:ascii="Times" w:hAnsi="Times" w:cs="Times"/>
          <w:color w:val="000000"/>
        </w:rPr>
        <w:t>utógondozást végez a gyermek családjába történő visszailleszkedéséhez,</w:t>
      </w: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proofErr w:type="spellStart"/>
      <w:r>
        <w:rPr>
          <w:rStyle w:val="Kiemels"/>
          <w:rFonts w:ascii="Times" w:hAnsi="Times" w:cs="Times"/>
          <w:color w:val="000000"/>
        </w:rPr>
        <w:t>bf</w:t>
      </w:r>
      <w:proofErr w:type="spellEnd"/>
      <w:r>
        <w:rPr>
          <w:rStyle w:val="Kiemels"/>
          <w:rFonts w:ascii="Times" w:hAnsi="Times" w:cs="Times"/>
          <w:color w:val="000000"/>
        </w:rPr>
        <w:t>) </w:t>
      </w:r>
      <w:r>
        <w:rPr>
          <w:rFonts w:ascii="Times" w:hAnsi="Times" w:cs="Times"/>
          <w:color w:val="000000"/>
        </w:rPr>
        <w:t>védelembe vett gyermek esetében elkészíti a gondozási-nevelési tervet, szociális segítőmunkát koordinál és végez,</w:t>
      </w: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Style w:val="Kiemels"/>
          <w:rFonts w:ascii="Times" w:hAnsi="Times" w:cs="Times"/>
          <w:color w:val="000000"/>
        </w:rPr>
        <w:t>c) </w:t>
      </w:r>
      <w:r>
        <w:rPr>
          <w:rFonts w:ascii="Times" w:hAnsi="Times" w:cs="Times"/>
          <w:color w:val="000000"/>
        </w:rPr>
        <w:t>szakmai támogatást nyújt az ellátási területén működő gyermekjóléti szolgálatok számára.</w:t>
      </w:r>
    </w:p>
    <w:p w:rsidR="004F1E25" w:rsidRDefault="004F1E25" w:rsidP="00985F9E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Gyermekek napközbeni ellátása (Gyvt. 41. §)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2</w:t>
      </w:r>
      <w:r w:rsidR="00A5523C">
        <w:rPr>
          <w:rStyle w:val="Kiemels2"/>
          <w:rFonts w:ascii="Times" w:hAnsi="Times" w:cs="Times"/>
          <w:color w:val="000000"/>
        </w:rPr>
        <w:t>2</w:t>
      </w:r>
      <w:r>
        <w:rPr>
          <w:rStyle w:val="Kiemels2"/>
          <w:rFonts w:ascii="Times" w:hAnsi="Times" w:cs="Times"/>
          <w:color w:val="000000"/>
        </w:rPr>
        <w:t>. §</w:t>
      </w: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(1) A gyermekek napközbeni ellátása a gyermek korától függően a nevelési-oktatási intézményekben szervezett óvodai és iskolai ellátás keretében valósul meg.</w:t>
      </w:r>
    </w:p>
    <w:p w:rsidR="00985F9E" w:rsidRDefault="00985F9E" w:rsidP="00985F9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</w:p>
    <w:p w:rsidR="00985F9E" w:rsidRDefault="00985F9E" w:rsidP="00985F9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(2) A gyermekek napközbeni ellátásátért fizetendő térítési díjakat a Képviselő-testület évente külön rendeletben állapítja meg.</w:t>
      </w:r>
    </w:p>
    <w:p w:rsidR="00890C37" w:rsidRPr="00B51FB2" w:rsidRDefault="00890C37" w:rsidP="00890C37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90C37" w:rsidRPr="00B51FB2" w:rsidRDefault="00890C37" w:rsidP="00890C3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1FB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  SZOCIÁLIS KEREKASZTAL</w:t>
      </w:r>
    </w:p>
    <w:p w:rsidR="00890C37" w:rsidRPr="00B51FB2" w:rsidRDefault="00890C37" w:rsidP="00890C3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1FB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</w:t>
      </w:r>
      <w:r w:rsidR="00A5523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3</w:t>
      </w:r>
      <w:r w:rsidRPr="00B51FB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.§</w:t>
      </w:r>
    </w:p>
    <w:p w:rsidR="00890C37" w:rsidRPr="00B51FB2" w:rsidRDefault="00890C37" w:rsidP="00890C37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1FB2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890C37" w:rsidRPr="00B51FB2" w:rsidRDefault="00890C37" w:rsidP="00890C3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1FB2">
        <w:rPr>
          <w:rFonts w:ascii="Times New Roman" w:eastAsia="Times New Roman" w:hAnsi="Times New Roman"/>
          <w:sz w:val="24"/>
          <w:szCs w:val="24"/>
          <w:lang w:eastAsia="hu-HU"/>
        </w:rPr>
        <w:t>(1) A Képviselő-testület a helyi szociális, gyermekvédelmi ellátórendszer közötti információ nyújtására az állampolgárok nagy részét érintő döntések, intézkedések, jogszabály-tervezetek véleményezésére Szociális Kerekasztalt hoz létre. Feladata a szociális koncepcióban meghatározott célkitűzések folyamatos figyelemmel kísérése.</w:t>
      </w:r>
    </w:p>
    <w:p w:rsidR="00890C37" w:rsidRPr="00B51FB2" w:rsidRDefault="00890C37" w:rsidP="00890C3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1FB2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890C37" w:rsidRPr="00B51FB2" w:rsidRDefault="00890C37" w:rsidP="00890C3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1FB2">
        <w:rPr>
          <w:rFonts w:ascii="Times New Roman" w:eastAsia="Times New Roman" w:hAnsi="Times New Roman"/>
          <w:sz w:val="24"/>
          <w:szCs w:val="24"/>
          <w:lang w:eastAsia="hu-HU"/>
        </w:rPr>
        <w:t>(2) A Szociális Kerekasztal tagjai a Szociális Bizottság tagjai.</w:t>
      </w:r>
    </w:p>
    <w:p w:rsidR="00890C37" w:rsidRPr="00B51FB2" w:rsidRDefault="00890C37" w:rsidP="00890C3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1FB2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890C37" w:rsidRPr="00B51FB2" w:rsidRDefault="00890C37" w:rsidP="00890C3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1FB2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(3) A Szociális Kerekasztal tagjai maguk közül 4 év időtartamra elnököt választanak. Az elnök feladata a Szociális Kerekasztal képviselete, az ülések összehívása, vezetése.</w:t>
      </w:r>
    </w:p>
    <w:p w:rsidR="00890C37" w:rsidRPr="00B51FB2" w:rsidRDefault="00890C37" w:rsidP="00890C3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1FB2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890C37" w:rsidRPr="00B51FB2" w:rsidRDefault="00890C37" w:rsidP="00890C3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1FB2">
        <w:rPr>
          <w:rFonts w:ascii="Times New Roman" w:eastAsia="Times New Roman" w:hAnsi="Times New Roman"/>
          <w:sz w:val="24"/>
          <w:szCs w:val="24"/>
          <w:lang w:eastAsia="hu-HU"/>
        </w:rPr>
        <w:t>(4) A Szociális Kerekasztal szükség szerint, de évente legalább egy alkalommal tart ülést.</w:t>
      </w:r>
    </w:p>
    <w:p w:rsidR="00A5523C" w:rsidRDefault="00A5523C" w:rsidP="00890C37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90C37" w:rsidRDefault="00A5523C" w:rsidP="00A5523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5523C">
        <w:rPr>
          <w:rFonts w:ascii="Times New Roman" w:eastAsia="Times New Roman" w:hAnsi="Times New Roman"/>
          <w:b/>
          <w:sz w:val="24"/>
          <w:szCs w:val="24"/>
          <w:lang w:eastAsia="hu-HU"/>
        </w:rPr>
        <w:t>3.§.</w:t>
      </w:r>
    </w:p>
    <w:p w:rsidR="00A5523C" w:rsidRPr="00A5523C" w:rsidRDefault="00A5523C" w:rsidP="00A5523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90C37" w:rsidRPr="00B51FB2" w:rsidRDefault="00890C37" w:rsidP="00890C37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(1) Ez a rendelet </w:t>
      </w:r>
      <w:r w:rsidR="00893AA9">
        <w:rPr>
          <w:rFonts w:ascii="Times New Roman" w:eastAsia="Times New Roman" w:hAnsi="Times New Roman"/>
          <w:sz w:val="24"/>
          <w:szCs w:val="24"/>
          <w:lang w:eastAsia="hu-HU"/>
        </w:rPr>
        <w:t>a kihirdetést követő napon l</w:t>
      </w:r>
      <w:r w:rsidRPr="00B51FB2">
        <w:rPr>
          <w:rFonts w:ascii="Times New Roman" w:eastAsia="Times New Roman" w:hAnsi="Times New Roman"/>
          <w:sz w:val="24"/>
          <w:szCs w:val="24"/>
          <w:lang w:eastAsia="hu-HU"/>
        </w:rPr>
        <w:t>ép hatályba</w:t>
      </w:r>
    </w:p>
    <w:p w:rsidR="0080573D" w:rsidRPr="008F5F33" w:rsidRDefault="0080573D" w:rsidP="00805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73D" w:rsidRPr="008F5F33" w:rsidRDefault="0080573D" w:rsidP="00805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  <w:t>Deltai Károly</w:t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  <w:t>dr. Lack Mónika</w:t>
      </w:r>
    </w:p>
    <w:p w:rsidR="0080573D" w:rsidRPr="008F5F33" w:rsidRDefault="0080573D" w:rsidP="00805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  <w:t>polgármester</w:t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  <w:t xml:space="preserve">      jegyző</w:t>
      </w:r>
    </w:p>
    <w:sectPr w:rsidR="0080573D" w:rsidRPr="008F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5C68"/>
    <w:multiLevelType w:val="hybridMultilevel"/>
    <w:tmpl w:val="61B25298"/>
    <w:lvl w:ilvl="0" w:tplc="F10E5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734"/>
    <w:multiLevelType w:val="hybridMultilevel"/>
    <w:tmpl w:val="28464CAE"/>
    <w:lvl w:ilvl="0" w:tplc="EDC07FE0">
      <w:start w:val="1"/>
      <w:numFmt w:val="lowerLetter"/>
      <w:lvlText w:val="%1.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E019F"/>
    <w:multiLevelType w:val="multilevel"/>
    <w:tmpl w:val="B45A67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8510D"/>
    <w:multiLevelType w:val="multilevel"/>
    <w:tmpl w:val="6F42C9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61FBD"/>
    <w:multiLevelType w:val="multilevel"/>
    <w:tmpl w:val="8436B0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F20BF"/>
    <w:multiLevelType w:val="multilevel"/>
    <w:tmpl w:val="FF8A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0280D"/>
    <w:multiLevelType w:val="hybridMultilevel"/>
    <w:tmpl w:val="727A1C68"/>
    <w:lvl w:ilvl="0" w:tplc="7D3E1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B6431"/>
    <w:multiLevelType w:val="hybridMultilevel"/>
    <w:tmpl w:val="5C20C02C"/>
    <w:lvl w:ilvl="0" w:tplc="A6A69FA8">
      <w:start w:val="1"/>
      <w:numFmt w:val="lowerLetter"/>
      <w:lvlText w:val="%1)"/>
      <w:lvlJc w:val="left"/>
      <w:pPr>
        <w:ind w:left="54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BA16F33"/>
    <w:multiLevelType w:val="multilevel"/>
    <w:tmpl w:val="6C14B2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6A0C3C"/>
    <w:multiLevelType w:val="hybridMultilevel"/>
    <w:tmpl w:val="25C8F5DE"/>
    <w:lvl w:ilvl="0" w:tplc="FC2E1EB4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7E7584E"/>
    <w:multiLevelType w:val="multilevel"/>
    <w:tmpl w:val="D6F066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BC6E2E"/>
    <w:multiLevelType w:val="multilevel"/>
    <w:tmpl w:val="5FFA70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643A57"/>
    <w:multiLevelType w:val="multilevel"/>
    <w:tmpl w:val="BD3675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5021D"/>
    <w:multiLevelType w:val="hybridMultilevel"/>
    <w:tmpl w:val="6932413A"/>
    <w:lvl w:ilvl="0" w:tplc="50868BB6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96C3C"/>
    <w:multiLevelType w:val="hybridMultilevel"/>
    <w:tmpl w:val="6916E8A8"/>
    <w:lvl w:ilvl="0" w:tplc="3A04030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C2875"/>
    <w:multiLevelType w:val="hybridMultilevel"/>
    <w:tmpl w:val="72442FEA"/>
    <w:lvl w:ilvl="0" w:tplc="AB42B3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94DC6"/>
    <w:multiLevelType w:val="multilevel"/>
    <w:tmpl w:val="B6127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CD5261"/>
    <w:multiLevelType w:val="multilevel"/>
    <w:tmpl w:val="5406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08341F"/>
    <w:multiLevelType w:val="multilevel"/>
    <w:tmpl w:val="7AA0AD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3009C2"/>
    <w:multiLevelType w:val="hybridMultilevel"/>
    <w:tmpl w:val="F0A0F416"/>
    <w:lvl w:ilvl="0" w:tplc="7D3E1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A7C48"/>
    <w:multiLevelType w:val="hybridMultilevel"/>
    <w:tmpl w:val="43244E5A"/>
    <w:lvl w:ilvl="0" w:tplc="24FAEF8A">
      <w:start w:val="1"/>
      <w:numFmt w:val="decimal"/>
      <w:lvlText w:val="(%1)"/>
      <w:lvlJc w:val="left"/>
      <w:pPr>
        <w:ind w:left="1005" w:hanging="64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A3CB4"/>
    <w:multiLevelType w:val="hybridMultilevel"/>
    <w:tmpl w:val="25C8F5DE"/>
    <w:lvl w:ilvl="0" w:tplc="FC2E1EB4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17"/>
  </w:num>
  <w:num w:numId="3">
    <w:abstractNumId w:val="9"/>
  </w:num>
  <w:num w:numId="4">
    <w:abstractNumId w:val="7"/>
  </w:num>
  <w:num w:numId="5">
    <w:abstractNumId w:val="19"/>
  </w:num>
  <w:num w:numId="6">
    <w:abstractNumId w:val="6"/>
  </w:num>
  <w:num w:numId="7">
    <w:abstractNumId w:val="13"/>
  </w:num>
  <w:num w:numId="8">
    <w:abstractNumId w:val="14"/>
  </w:num>
  <w:num w:numId="9">
    <w:abstractNumId w:val="15"/>
  </w:num>
  <w:num w:numId="10">
    <w:abstractNumId w:val="0"/>
  </w:num>
  <w:num w:numId="11">
    <w:abstractNumId w:val="5"/>
  </w:num>
  <w:num w:numId="12">
    <w:abstractNumId w:val="20"/>
  </w:num>
  <w:num w:numId="13">
    <w:abstractNumId w:val="3"/>
  </w:num>
  <w:num w:numId="14">
    <w:abstractNumId w:val="11"/>
    <w:lvlOverride w:ilvl="0">
      <w:startOverride w:val="2"/>
    </w:lvlOverride>
  </w:num>
  <w:num w:numId="15">
    <w:abstractNumId w:val="2"/>
    <w:lvlOverride w:ilvl="0">
      <w:startOverride w:val="6"/>
    </w:lvlOverride>
  </w:num>
  <w:num w:numId="16">
    <w:abstractNumId w:val="2"/>
    <w:lvlOverride w:ilvl="0">
      <w:startOverride w:val="7"/>
    </w:lvlOverride>
  </w:num>
  <w:num w:numId="17">
    <w:abstractNumId w:val="12"/>
    <w:lvlOverride w:ilvl="0">
      <w:startOverride w:val="10"/>
    </w:lvlOverride>
  </w:num>
  <w:num w:numId="18">
    <w:abstractNumId w:val="18"/>
  </w:num>
  <w:num w:numId="19">
    <w:abstractNumId w:val="8"/>
  </w:num>
  <w:num w:numId="20">
    <w:abstractNumId w:val="10"/>
  </w:num>
  <w:num w:numId="21">
    <w:abstractNumId w:val="16"/>
    <w:lvlOverride w:ilvl="0">
      <w:startOverride w:val="4"/>
    </w:lvlOverride>
  </w:num>
  <w:num w:numId="22">
    <w:abstractNumId w:val="16"/>
    <w:lvlOverride w:ilvl="0">
      <w:startOverride w:val="5"/>
    </w:lvlOverride>
  </w:num>
  <w:num w:numId="23">
    <w:abstractNumId w:val="16"/>
    <w:lvlOverride w:ilvl="0">
      <w:startOverride w:val="6"/>
    </w:lvlOverride>
  </w:num>
  <w:num w:numId="24">
    <w:abstractNumId w:val="16"/>
    <w:lvlOverride w:ilvl="0">
      <w:startOverride w:val="7"/>
    </w:lvlOverride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A7"/>
    <w:rsid w:val="0001188C"/>
    <w:rsid w:val="00012C4B"/>
    <w:rsid w:val="0001536B"/>
    <w:rsid w:val="000B47B7"/>
    <w:rsid w:val="000D0D1B"/>
    <w:rsid w:val="00136CCA"/>
    <w:rsid w:val="00167F55"/>
    <w:rsid w:val="00183419"/>
    <w:rsid w:val="001E76A0"/>
    <w:rsid w:val="00241291"/>
    <w:rsid w:val="00262A14"/>
    <w:rsid w:val="002B2A5D"/>
    <w:rsid w:val="002D63C1"/>
    <w:rsid w:val="002E032A"/>
    <w:rsid w:val="002E1F17"/>
    <w:rsid w:val="002F4DEF"/>
    <w:rsid w:val="0032123C"/>
    <w:rsid w:val="00390C6E"/>
    <w:rsid w:val="00396501"/>
    <w:rsid w:val="003B051B"/>
    <w:rsid w:val="003E1AE9"/>
    <w:rsid w:val="003F3D10"/>
    <w:rsid w:val="004108A6"/>
    <w:rsid w:val="0044281D"/>
    <w:rsid w:val="00450B43"/>
    <w:rsid w:val="004513C0"/>
    <w:rsid w:val="00473A89"/>
    <w:rsid w:val="004A4BBE"/>
    <w:rsid w:val="004F1E25"/>
    <w:rsid w:val="004F2391"/>
    <w:rsid w:val="0050628E"/>
    <w:rsid w:val="0058111A"/>
    <w:rsid w:val="005A7317"/>
    <w:rsid w:val="005D5283"/>
    <w:rsid w:val="005E467C"/>
    <w:rsid w:val="005E6EED"/>
    <w:rsid w:val="005F0AEF"/>
    <w:rsid w:val="005F299B"/>
    <w:rsid w:val="005F3564"/>
    <w:rsid w:val="00613BCE"/>
    <w:rsid w:val="0065098E"/>
    <w:rsid w:val="006938A7"/>
    <w:rsid w:val="00693C17"/>
    <w:rsid w:val="0069445D"/>
    <w:rsid w:val="006E77CB"/>
    <w:rsid w:val="0070419A"/>
    <w:rsid w:val="00706C7B"/>
    <w:rsid w:val="00763CE4"/>
    <w:rsid w:val="007715D8"/>
    <w:rsid w:val="007756F9"/>
    <w:rsid w:val="007A0C28"/>
    <w:rsid w:val="007A3A8C"/>
    <w:rsid w:val="007F19D0"/>
    <w:rsid w:val="0080573D"/>
    <w:rsid w:val="00836583"/>
    <w:rsid w:val="008513C6"/>
    <w:rsid w:val="008633BD"/>
    <w:rsid w:val="00890C37"/>
    <w:rsid w:val="00893AA9"/>
    <w:rsid w:val="009105A2"/>
    <w:rsid w:val="00931366"/>
    <w:rsid w:val="00945DB3"/>
    <w:rsid w:val="0094650B"/>
    <w:rsid w:val="00966249"/>
    <w:rsid w:val="00985F9E"/>
    <w:rsid w:val="00996E09"/>
    <w:rsid w:val="009E7D45"/>
    <w:rsid w:val="00A428AD"/>
    <w:rsid w:val="00A42C9E"/>
    <w:rsid w:val="00A5523C"/>
    <w:rsid w:val="00A82920"/>
    <w:rsid w:val="00A977E0"/>
    <w:rsid w:val="00AB4CA6"/>
    <w:rsid w:val="00AB7D4E"/>
    <w:rsid w:val="00B10AB3"/>
    <w:rsid w:val="00B729DA"/>
    <w:rsid w:val="00B75931"/>
    <w:rsid w:val="00C00C70"/>
    <w:rsid w:val="00C2072A"/>
    <w:rsid w:val="00C96EA3"/>
    <w:rsid w:val="00CA6E60"/>
    <w:rsid w:val="00CC1305"/>
    <w:rsid w:val="00CC3702"/>
    <w:rsid w:val="00CC5E65"/>
    <w:rsid w:val="00CE4F2C"/>
    <w:rsid w:val="00D43CB5"/>
    <w:rsid w:val="00DD436E"/>
    <w:rsid w:val="00DE0AF2"/>
    <w:rsid w:val="00DE6F6D"/>
    <w:rsid w:val="00E03BCD"/>
    <w:rsid w:val="00E07963"/>
    <w:rsid w:val="00E143CF"/>
    <w:rsid w:val="00E551C5"/>
    <w:rsid w:val="00E7153D"/>
    <w:rsid w:val="00EA756A"/>
    <w:rsid w:val="00F065EF"/>
    <w:rsid w:val="00F51220"/>
    <w:rsid w:val="00F54443"/>
    <w:rsid w:val="00F949EC"/>
    <w:rsid w:val="00FC7CC6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04D0"/>
  <w15:chartTrackingRefBased/>
  <w15:docId w15:val="{59EAFD82-9139-4EE3-9599-ABCFBEC8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71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38A7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4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4281D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4F2391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4F2391"/>
    <w:rPr>
      <w:rFonts w:ascii="Calibri" w:hAnsi="Calibri"/>
      <w:szCs w:val="21"/>
    </w:rPr>
  </w:style>
  <w:style w:type="character" w:styleId="Hiperhivatkozs">
    <w:name w:val="Hyperlink"/>
    <w:basedOn w:val="Bekezdsalapbettpusa"/>
    <w:uiPriority w:val="99"/>
    <w:semiHidden/>
    <w:unhideWhenUsed/>
    <w:rsid w:val="00D43CB5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7715D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">
    <w:name w:val="Emphasis"/>
    <w:basedOn w:val="Bekezdsalapbettpusa"/>
    <w:uiPriority w:val="20"/>
    <w:qFormat/>
    <w:rsid w:val="00390C6E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6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6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1561</Words>
  <Characters>10774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7</cp:revision>
  <cp:lastPrinted>2018-05-23T10:26:00Z</cp:lastPrinted>
  <dcterms:created xsi:type="dcterms:W3CDTF">2018-05-22T11:05:00Z</dcterms:created>
  <dcterms:modified xsi:type="dcterms:W3CDTF">2018-05-23T11:25:00Z</dcterms:modified>
</cp:coreProperties>
</file>