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EA" w:rsidRDefault="006231EA" w:rsidP="006231EA">
      <w:pPr>
        <w:rPr>
          <w:rFonts w:ascii="Arial" w:hAnsi="Arial" w:cs="Arial"/>
        </w:rPr>
      </w:pPr>
    </w:p>
    <w:p w:rsidR="006231EA" w:rsidRPr="00CE4EBF" w:rsidRDefault="006231EA" w:rsidP="00CE4EBF">
      <w:pPr>
        <w:spacing w:after="0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231EA" w:rsidRPr="00CE4EBF" w:rsidRDefault="006231EA" w:rsidP="00CE4EBF">
      <w:pPr>
        <w:spacing w:after="0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Polgármestere</w:t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</w:p>
    <w:p w:rsidR="006231EA" w:rsidRPr="00CE4EBF" w:rsidRDefault="006231EA" w:rsidP="00CE4EBF">
      <w:pPr>
        <w:spacing w:after="0"/>
        <w:rPr>
          <w:rFonts w:ascii="Times New Roman" w:hAnsi="Times New Roman"/>
          <w:sz w:val="24"/>
          <w:szCs w:val="24"/>
        </w:rPr>
      </w:pPr>
    </w:p>
    <w:p w:rsidR="008C6C2C" w:rsidRDefault="008C6C2C" w:rsidP="00CE4EBF">
      <w:pPr>
        <w:pStyle w:val="Szvegtrzs"/>
        <w:jc w:val="center"/>
        <w:rPr>
          <w:b/>
        </w:rPr>
      </w:pPr>
      <w:r>
        <w:rPr>
          <w:b/>
        </w:rPr>
        <w:t>Előterjesztés</w:t>
      </w:r>
    </w:p>
    <w:p w:rsidR="008C6C2C" w:rsidRDefault="008C6C2C" w:rsidP="00CE4EBF">
      <w:pPr>
        <w:pStyle w:val="Szvegtrzs"/>
        <w:jc w:val="center"/>
        <w:rPr>
          <w:b/>
        </w:rPr>
      </w:pPr>
    </w:p>
    <w:p w:rsidR="006231EA" w:rsidRPr="00CE4EBF" w:rsidRDefault="008857DD" w:rsidP="00CE4EBF">
      <w:pPr>
        <w:pStyle w:val="Szvegtrzs"/>
        <w:jc w:val="center"/>
        <w:rPr>
          <w:b/>
        </w:rPr>
      </w:pPr>
      <w:r>
        <w:rPr>
          <w:b/>
        </w:rPr>
        <w:t>Telki Kőrisfa</w:t>
      </w:r>
      <w:r w:rsidR="006231EA" w:rsidRPr="00CE4EBF">
        <w:rPr>
          <w:b/>
        </w:rPr>
        <w:t xml:space="preserve"> utca szabályozásához kapcsolódó területrendezés</w:t>
      </w:r>
    </w:p>
    <w:p w:rsidR="006231EA" w:rsidRPr="00CE4EBF" w:rsidRDefault="006231EA" w:rsidP="00CE4EBF">
      <w:pPr>
        <w:pStyle w:val="Szvegtrzs"/>
        <w:jc w:val="center"/>
        <w:rPr>
          <w:b/>
        </w:rPr>
      </w:pPr>
      <w:r w:rsidRPr="00CE4EBF">
        <w:rPr>
          <w:b/>
        </w:rPr>
        <w:t>(Ingatlanrendezési szerződés</w:t>
      </w:r>
      <w:r w:rsidR="007B10D0">
        <w:rPr>
          <w:b/>
        </w:rPr>
        <w:t xml:space="preserve"> – </w:t>
      </w:r>
      <w:r w:rsidR="008857DD">
        <w:rPr>
          <w:b/>
        </w:rPr>
        <w:t>Telki 36/1 hrsz</w:t>
      </w:r>
      <w:r w:rsidR="007B10D0">
        <w:rPr>
          <w:b/>
        </w:rPr>
        <w:t>.</w:t>
      </w:r>
      <w:r w:rsidRPr="00CE4EBF">
        <w:rPr>
          <w:b/>
        </w:rPr>
        <w:t>)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C2C" w:rsidRDefault="008C6C2C" w:rsidP="008C6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b/>
          <w:sz w:val="24"/>
          <w:szCs w:val="24"/>
        </w:rPr>
        <w:t>Az előterjesztés mellékletei</w:t>
      </w:r>
      <w:r>
        <w:rPr>
          <w:rFonts w:ascii="Times New Roman" w:hAnsi="Times New Roman"/>
          <w:sz w:val="24"/>
          <w:szCs w:val="24"/>
        </w:rPr>
        <w:t>: 2</w:t>
      </w:r>
      <w:r w:rsidRPr="00E12D67">
        <w:rPr>
          <w:rFonts w:ascii="Times New Roman" w:hAnsi="Times New Roman"/>
          <w:sz w:val="24"/>
          <w:szCs w:val="24"/>
        </w:rPr>
        <w:t xml:space="preserve"> db</w:t>
      </w: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b/>
          <w:sz w:val="24"/>
          <w:szCs w:val="24"/>
        </w:rPr>
        <w:t>Az előterjesztést tárgyalja</w:t>
      </w:r>
      <w:r w:rsidRPr="00E12D67">
        <w:rPr>
          <w:rFonts w:ascii="Times New Roman" w:hAnsi="Times New Roman"/>
          <w:sz w:val="24"/>
          <w:szCs w:val="24"/>
        </w:rPr>
        <w:t xml:space="preserve">:  </w:t>
      </w:r>
      <w:r w:rsidR="008857DD">
        <w:rPr>
          <w:rFonts w:ascii="Times New Roman" w:hAnsi="Times New Roman"/>
          <w:sz w:val="24"/>
          <w:szCs w:val="24"/>
        </w:rPr>
        <w:t>képviselő-testület</w:t>
      </w:r>
      <w:r w:rsidRPr="00E12D67">
        <w:rPr>
          <w:rFonts w:ascii="Times New Roman" w:hAnsi="Times New Roman"/>
          <w:sz w:val="24"/>
          <w:szCs w:val="24"/>
        </w:rPr>
        <w:t xml:space="preserve"> </w:t>
      </w: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sz w:val="24"/>
          <w:szCs w:val="24"/>
        </w:rPr>
        <w:t>A</w:t>
      </w:r>
      <w:r w:rsidRPr="00E12D67">
        <w:rPr>
          <w:rFonts w:ascii="Times New Roman" w:hAnsi="Times New Roman"/>
          <w:b/>
          <w:sz w:val="24"/>
          <w:szCs w:val="24"/>
        </w:rPr>
        <w:t>z előterjesztés elfogadása</w:t>
      </w:r>
      <w:r w:rsidRPr="00E12D67">
        <w:rPr>
          <w:rFonts w:ascii="Times New Roman" w:hAnsi="Times New Roman"/>
          <w:sz w:val="24"/>
          <w:szCs w:val="24"/>
        </w:rPr>
        <w:t>: egyszerű többségű szavazatot igényel</w:t>
      </w:r>
    </w:p>
    <w:p w:rsidR="008C6C2C" w:rsidRDefault="008C6C2C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5B5E" w:rsidRDefault="00005B5E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</w:t>
      </w:r>
      <w:r w:rsidR="008857DD">
        <w:rPr>
          <w:rFonts w:ascii="Times New Roman" w:hAnsi="Times New Roman"/>
          <w:sz w:val="24"/>
          <w:szCs w:val="24"/>
        </w:rPr>
        <w:t xml:space="preserve"> Telki Kőrisfa</w:t>
      </w:r>
      <w:r w:rsidRPr="00CE4EBF">
        <w:rPr>
          <w:rFonts w:ascii="Times New Roman" w:hAnsi="Times New Roman"/>
          <w:sz w:val="24"/>
          <w:szCs w:val="24"/>
        </w:rPr>
        <w:t xml:space="preserve"> utca Helyi Építési Szabályzat és Szabályozási Terv (a továbbiakban:  HÉSZ) szerinti szabályozási szélességének kialakítása érdekében történő telekalakítás</w:t>
      </w:r>
      <w:r w:rsidR="008857DD">
        <w:rPr>
          <w:rFonts w:ascii="Times New Roman" w:hAnsi="Times New Roman"/>
          <w:sz w:val="24"/>
          <w:szCs w:val="24"/>
        </w:rPr>
        <w:t xml:space="preserve"> kérdése kerül most a képviselő-testület elé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5B5E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Helyi Építési Szabályzat szerinti utca kialakításról elkészült a Budageo Kft. által 79/2017 Munkaszámon a telekalakítási vázrajz, melyet a Földhivatal 2163/2017, E-18/2017 számon záradékolt. Nagykovácsi Polgármesteri Hivatal Jegyzője 2-2/2018-F-2 számon kiadta a szakhatósági hozzájárulást.</w:t>
      </w:r>
    </w:p>
    <w:p w:rsidR="008857DD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osztatlan közös tulajdon Telki község Önkormányzata és Breinich Attila és Dombovári Ágnes ingatlantulajdonosokkal.</w:t>
      </w:r>
    </w:p>
    <w:p w:rsidR="008857DD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telekalakítással az önkormányzat meg tudja szüntetni az osztatlan közös tulajdont és rendeződne a közel 20 éve fennálló állapot.</w:t>
      </w:r>
    </w:p>
    <w:p w:rsidR="003E3A48" w:rsidRDefault="003E3A48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pStyle w:val="Szvegtrzs"/>
        <w:spacing w:line="240" w:lineRule="auto"/>
      </w:pPr>
      <w:r w:rsidRPr="00CE4EBF">
        <w:t>Az ingatlanrendezés</w:t>
      </w:r>
      <w:r w:rsidR="00967B73">
        <w:t>ről szóló</w:t>
      </w:r>
      <w:r w:rsidRPr="00CE4EBF">
        <w:t xml:space="preserve"> szerződés</w:t>
      </w:r>
      <w:r w:rsidR="00967B73">
        <w:t xml:space="preserve"> tervezet</w:t>
      </w:r>
      <w:r w:rsidRPr="00CE4EBF">
        <w:t xml:space="preserve"> a hatályos Szabályozási Tervvel összhangban </w:t>
      </w:r>
      <w:r w:rsidR="008857DD">
        <w:t>kerül összeállításra</w:t>
      </w:r>
      <w:r w:rsidR="00967B73">
        <w:t>.</w:t>
      </w:r>
    </w:p>
    <w:p w:rsidR="006231EA" w:rsidRPr="00CE4EBF" w:rsidRDefault="006231EA" w:rsidP="00CE4EBF">
      <w:pPr>
        <w:pStyle w:val="Szvegtrzs"/>
        <w:spacing w:line="240" w:lineRule="auto"/>
        <w:rPr>
          <w:i/>
        </w:rPr>
      </w:pPr>
    </w:p>
    <w:p w:rsidR="00967B73" w:rsidRDefault="00967B73" w:rsidP="00CE4EBF">
      <w:pPr>
        <w:pStyle w:val="Szvegtrzs"/>
        <w:spacing w:line="240" w:lineRule="auto"/>
      </w:pPr>
    </w:p>
    <w:p w:rsidR="006231EA" w:rsidRPr="00CE4EBF" w:rsidRDefault="006231EA" w:rsidP="00CE4EBF">
      <w:pPr>
        <w:pStyle w:val="Szvegtrzs"/>
        <w:spacing w:line="240" w:lineRule="auto"/>
      </w:pPr>
      <w:r w:rsidRPr="00CE4EBF">
        <w:t>T</w:t>
      </w:r>
      <w:r w:rsidR="008C6C2C">
        <w:t>elki, 201</w:t>
      </w:r>
      <w:r w:rsidR="00712FAA">
        <w:t>8</w:t>
      </w:r>
      <w:r w:rsidRPr="00CE4EBF">
        <w:t xml:space="preserve">. </w:t>
      </w:r>
      <w:r w:rsidR="008857DD">
        <w:t>április</w:t>
      </w:r>
      <w:r w:rsidR="00712FAA">
        <w:t xml:space="preserve"> </w:t>
      </w:r>
      <w:r w:rsidR="00BD0C8C">
        <w:t>19</w:t>
      </w:r>
      <w:r w:rsidR="00D4784F">
        <w:t>.</w:t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  <w:t>Deltai Károly</w:t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  <w:t>polgármester</w:t>
      </w:r>
    </w:p>
    <w:p w:rsidR="006231EA" w:rsidRPr="00CE4EBF" w:rsidRDefault="006231EA" w:rsidP="00CE4EBF">
      <w:pPr>
        <w:pStyle w:val="Szvegtrzs"/>
        <w:spacing w:line="240" w:lineRule="auto"/>
        <w:rPr>
          <w:i/>
        </w:rPr>
      </w:pPr>
    </w:p>
    <w:p w:rsidR="008C6C2C" w:rsidRDefault="008C6C2C" w:rsidP="00712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6C2C" w:rsidRPr="00CE4EBF" w:rsidRDefault="006231EA" w:rsidP="008C6C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Határozati javaslat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FAA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  <w:r w:rsidR="00712FAA">
        <w:rPr>
          <w:rFonts w:ascii="Times New Roman" w:hAnsi="Times New Roman"/>
          <w:b/>
          <w:sz w:val="24"/>
          <w:szCs w:val="24"/>
        </w:rPr>
        <w:t>Önkormányzat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/201</w:t>
      </w:r>
      <w:r w:rsidR="00712FAA">
        <w:rPr>
          <w:rFonts w:ascii="Times New Roman" w:hAnsi="Times New Roman"/>
          <w:b/>
          <w:sz w:val="24"/>
          <w:szCs w:val="24"/>
        </w:rPr>
        <w:t>8</w:t>
      </w:r>
      <w:r w:rsidR="008C6C2C">
        <w:rPr>
          <w:rFonts w:ascii="Times New Roman" w:hAnsi="Times New Roman"/>
          <w:b/>
          <w:sz w:val="24"/>
          <w:szCs w:val="24"/>
        </w:rPr>
        <w:t>. (</w:t>
      </w:r>
      <w:r w:rsidR="00712FAA">
        <w:rPr>
          <w:rFonts w:ascii="Times New Roman" w:hAnsi="Times New Roman"/>
          <w:b/>
          <w:sz w:val="24"/>
          <w:szCs w:val="24"/>
        </w:rPr>
        <w:t>I</w:t>
      </w:r>
      <w:r w:rsidR="008857DD">
        <w:rPr>
          <w:rFonts w:ascii="Times New Roman" w:hAnsi="Times New Roman"/>
          <w:b/>
          <w:sz w:val="24"/>
          <w:szCs w:val="24"/>
        </w:rPr>
        <w:t>V</w:t>
      </w:r>
      <w:r w:rsidR="00712FAA">
        <w:rPr>
          <w:rFonts w:ascii="Times New Roman" w:hAnsi="Times New Roman"/>
          <w:b/>
          <w:sz w:val="24"/>
          <w:szCs w:val="24"/>
        </w:rPr>
        <w:t>.</w:t>
      </w:r>
      <w:r w:rsidRPr="00CE4EBF">
        <w:rPr>
          <w:rFonts w:ascii="Times New Roman" w:hAnsi="Times New Roman"/>
          <w:b/>
          <w:sz w:val="24"/>
          <w:szCs w:val="24"/>
        </w:rPr>
        <w:t xml:space="preserve">   .) Öh. számú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lastRenderedPageBreak/>
        <w:t>Határozata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7DD" w:rsidRPr="00CE4EBF" w:rsidRDefault="008857DD" w:rsidP="008857DD">
      <w:pPr>
        <w:pStyle w:val="Szvegtrzs"/>
        <w:jc w:val="center"/>
        <w:rPr>
          <w:b/>
        </w:rPr>
      </w:pPr>
      <w:r>
        <w:rPr>
          <w:b/>
        </w:rPr>
        <w:t>Telki Kőrisfa</w:t>
      </w:r>
      <w:r w:rsidRPr="00CE4EBF">
        <w:rPr>
          <w:b/>
        </w:rPr>
        <w:t xml:space="preserve"> utca szabályozásához kapcsolódó területrendezés</w:t>
      </w:r>
    </w:p>
    <w:p w:rsidR="008857DD" w:rsidRPr="00CE4EBF" w:rsidRDefault="008857DD" w:rsidP="008857DD">
      <w:pPr>
        <w:pStyle w:val="Szvegtrzs"/>
        <w:jc w:val="center"/>
        <w:rPr>
          <w:b/>
        </w:rPr>
      </w:pPr>
      <w:r w:rsidRPr="00CE4EBF">
        <w:rPr>
          <w:b/>
        </w:rPr>
        <w:t>(Ingatlanrendezési szerződés</w:t>
      </w:r>
      <w:r>
        <w:rPr>
          <w:b/>
        </w:rPr>
        <w:t xml:space="preserve"> – Telki 36/1 hrsz.</w:t>
      </w:r>
      <w:r w:rsidRPr="00CE4EBF">
        <w:rPr>
          <w:b/>
        </w:rPr>
        <w:t>)</w:t>
      </w:r>
    </w:p>
    <w:p w:rsidR="006231EA" w:rsidRPr="00CE4EBF" w:rsidRDefault="006231EA" w:rsidP="00CE4EBF">
      <w:pPr>
        <w:pStyle w:val="Szvegtrzs"/>
        <w:jc w:val="center"/>
        <w:rPr>
          <w:b/>
        </w:rPr>
      </w:pPr>
    </w:p>
    <w:p w:rsidR="006231EA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 w:rsidR="008857DD">
        <w:rPr>
          <w:rFonts w:ascii="Times New Roman" w:hAnsi="Times New Roman"/>
          <w:sz w:val="24"/>
          <w:szCs w:val="24"/>
        </w:rPr>
        <w:t xml:space="preserve"> a Telki Kőrisfa utca</w:t>
      </w:r>
      <w:r w:rsidRPr="00CE4EBF">
        <w:rPr>
          <w:rFonts w:ascii="Times New Roman" w:hAnsi="Times New Roman"/>
          <w:sz w:val="24"/>
          <w:szCs w:val="24"/>
        </w:rPr>
        <w:t xml:space="preserve"> Helyi Építési Szabályzat és Szabályozási Terv (a továbbiakban: HÉSZ) szerinti szabályozási szélességének kialakítása érdekében ingatlanrendezési szerződést köt a Telki, </w:t>
      </w:r>
      <w:r w:rsidR="008857DD">
        <w:rPr>
          <w:rFonts w:ascii="Times New Roman" w:hAnsi="Times New Roman"/>
          <w:sz w:val="24"/>
          <w:szCs w:val="24"/>
        </w:rPr>
        <w:t>Kőrisfa</w:t>
      </w:r>
      <w:r w:rsidRPr="00CE4EBF">
        <w:rPr>
          <w:rFonts w:ascii="Times New Roman" w:hAnsi="Times New Roman"/>
          <w:sz w:val="24"/>
          <w:szCs w:val="24"/>
        </w:rPr>
        <w:t xml:space="preserve"> utca </w:t>
      </w:r>
      <w:r w:rsidR="008857DD">
        <w:rPr>
          <w:rFonts w:ascii="Times New Roman" w:hAnsi="Times New Roman"/>
          <w:sz w:val="24"/>
          <w:szCs w:val="24"/>
        </w:rPr>
        <w:t>36/1</w:t>
      </w:r>
      <w:r w:rsidRPr="00CE4EBF">
        <w:rPr>
          <w:rFonts w:ascii="Times New Roman" w:hAnsi="Times New Roman"/>
          <w:sz w:val="24"/>
          <w:szCs w:val="24"/>
        </w:rPr>
        <w:t xml:space="preserve"> hrsz-ú ingatlan tulajdonos</w:t>
      </w:r>
      <w:r w:rsidR="008857DD">
        <w:rPr>
          <w:rFonts w:ascii="Times New Roman" w:hAnsi="Times New Roman"/>
          <w:sz w:val="24"/>
          <w:szCs w:val="24"/>
        </w:rPr>
        <w:t>aival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8857DD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7DD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ingatlanrendezési szerződéssel a Budageo Kft. ( 2051 Biatorbágy, Móricz u.4 ) által 79/2017 munkaszámon elkészült és a Pest Megyei Kormányhivatal Járási Hivatala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Földhivatali Osztálya által 2163/2017, E-18/2017 számon záradékolt vázrajz alapján kiállított telekalakítási határozaton alapul.</w:t>
      </w:r>
    </w:p>
    <w:p w:rsidR="008857DD" w:rsidRDefault="008857DD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</w:t>
      </w:r>
      <w:r w:rsidR="00712FAA">
        <w:rPr>
          <w:rFonts w:ascii="Times New Roman" w:hAnsi="Times New Roman"/>
          <w:sz w:val="24"/>
          <w:szCs w:val="24"/>
        </w:rPr>
        <w:t>z ingatlanrendezési</w:t>
      </w:r>
      <w:r w:rsidRPr="00CE4EBF">
        <w:rPr>
          <w:rFonts w:ascii="Times New Roman" w:hAnsi="Times New Roman"/>
          <w:sz w:val="24"/>
          <w:szCs w:val="24"/>
        </w:rPr>
        <w:t xml:space="preserve"> szerződés aláírására.</w:t>
      </w:r>
    </w:p>
    <w:p w:rsidR="00C31FBF" w:rsidRDefault="00C31FBF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 w:rsidR="00E64FDB"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6231EA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Határidő:</w:t>
      </w:r>
      <w:r w:rsidR="00E64FDB">
        <w:rPr>
          <w:rFonts w:ascii="Times New Roman" w:hAnsi="Times New Roman"/>
          <w:sz w:val="24"/>
          <w:szCs w:val="24"/>
        </w:rPr>
        <w:t xml:space="preserve">            </w:t>
      </w:r>
      <w:r w:rsidRPr="00CE4EBF">
        <w:rPr>
          <w:rFonts w:ascii="Times New Roman" w:hAnsi="Times New Roman"/>
          <w:sz w:val="24"/>
          <w:szCs w:val="24"/>
        </w:rPr>
        <w:t>201</w:t>
      </w:r>
      <w:r w:rsidR="00712FAA">
        <w:rPr>
          <w:rFonts w:ascii="Times New Roman" w:hAnsi="Times New Roman"/>
          <w:sz w:val="24"/>
          <w:szCs w:val="24"/>
        </w:rPr>
        <w:t>8</w:t>
      </w:r>
      <w:r w:rsidRPr="00CE4EBF">
        <w:rPr>
          <w:rFonts w:ascii="Times New Roman" w:hAnsi="Times New Roman"/>
          <w:sz w:val="24"/>
          <w:szCs w:val="24"/>
        </w:rPr>
        <w:t>.</w:t>
      </w:r>
      <w:r w:rsidR="00E64FDB">
        <w:rPr>
          <w:rFonts w:ascii="Times New Roman" w:hAnsi="Times New Roman"/>
          <w:sz w:val="24"/>
          <w:szCs w:val="24"/>
        </w:rPr>
        <w:t xml:space="preserve"> </w:t>
      </w:r>
      <w:r w:rsidR="008857DD">
        <w:rPr>
          <w:rFonts w:ascii="Times New Roman" w:hAnsi="Times New Roman"/>
          <w:sz w:val="24"/>
          <w:szCs w:val="24"/>
        </w:rPr>
        <w:t>június 30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CE4EBF" w:rsidRPr="00CE4EBF" w:rsidRDefault="00CE4EBF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EBF" w:rsidRPr="00CE4EBF" w:rsidRDefault="00CE4EBF" w:rsidP="00CE4EBF">
      <w:pPr>
        <w:pStyle w:val="Szvegtrzs"/>
        <w:spacing w:line="240" w:lineRule="auto"/>
        <w:rPr>
          <w:i/>
        </w:rPr>
      </w:pPr>
    </w:p>
    <w:p w:rsidR="00CE4EBF" w:rsidRPr="00CE4EBF" w:rsidRDefault="00CE4EBF" w:rsidP="00CE4EBF">
      <w:pPr>
        <w:pStyle w:val="Szvegtrzs"/>
        <w:jc w:val="center"/>
        <w:rPr>
          <w:b/>
        </w:rPr>
      </w:pPr>
    </w:p>
    <w:p w:rsidR="00CE4EBF" w:rsidRPr="00CE4EBF" w:rsidRDefault="00CE4EBF" w:rsidP="00CE4EBF">
      <w:pPr>
        <w:pStyle w:val="Szvegtrzs"/>
        <w:spacing w:line="240" w:lineRule="auto"/>
        <w:rPr>
          <w:i/>
        </w:rPr>
      </w:pPr>
    </w:p>
    <w:p w:rsidR="00533046" w:rsidRDefault="00533046" w:rsidP="00533046">
      <w:pPr>
        <w:jc w:val="center"/>
        <w:rPr>
          <w:b/>
          <w:sz w:val="48"/>
        </w:rPr>
      </w:pPr>
    </w:p>
    <w:p w:rsidR="006231EA" w:rsidRDefault="00CE4EBF" w:rsidP="00CE4EBF">
      <w:pPr>
        <w:jc w:val="center"/>
        <w:rPr>
          <w:b/>
          <w:sz w:val="4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6231EA" w:rsidSect="0006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3" w:rsidRDefault="00776353">
      <w:pPr>
        <w:spacing w:after="0" w:line="240" w:lineRule="auto"/>
      </w:pPr>
      <w:r>
        <w:separator/>
      </w:r>
    </w:p>
  </w:endnote>
  <w:endnote w:type="continuationSeparator" w:id="0">
    <w:p w:rsidR="00776353" w:rsidRDefault="0077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3" w:rsidRDefault="00776353">
      <w:pPr>
        <w:spacing w:after="0" w:line="240" w:lineRule="auto"/>
      </w:pPr>
      <w:r>
        <w:separator/>
      </w:r>
    </w:p>
  </w:footnote>
  <w:footnote w:type="continuationSeparator" w:id="0">
    <w:p w:rsidR="00776353" w:rsidRDefault="00776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2A"/>
    <w:rsid w:val="00005B5E"/>
    <w:rsid w:val="000443CA"/>
    <w:rsid w:val="00065F10"/>
    <w:rsid w:val="00085B63"/>
    <w:rsid w:val="0008744E"/>
    <w:rsid w:val="000A681B"/>
    <w:rsid w:val="001302D1"/>
    <w:rsid w:val="00136026"/>
    <w:rsid w:val="00261E2C"/>
    <w:rsid w:val="002E323A"/>
    <w:rsid w:val="003E3A48"/>
    <w:rsid w:val="00413C3F"/>
    <w:rsid w:val="0047703E"/>
    <w:rsid w:val="004F0A33"/>
    <w:rsid w:val="005001C8"/>
    <w:rsid w:val="005001D7"/>
    <w:rsid w:val="00533046"/>
    <w:rsid w:val="00567944"/>
    <w:rsid w:val="005B205B"/>
    <w:rsid w:val="005E4118"/>
    <w:rsid w:val="006231EA"/>
    <w:rsid w:val="00690B0A"/>
    <w:rsid w:val="00712FAA"/>
    <w:rsid w:val="00754BF9"/>
    <w:rsid w:val="00776353"/>
    <w:rsid w:val="007B10D0"/>
    <w:rsid w:val="007E3DE8"/>
    <w:rsid w:val="00835E70"/>
    <w:rsid w:val="008857DD"/>
    <w:rsid w:val="008C6C2C"/>
    <w:rsid w:val="00967B73"/>
    <w:rsid w:val="009E352E"/>
    <w:rsid w:val="009F7AFF"/>
    <w:rsid w:val="00A835A7"/>
    <w:rsid w:val="00B12E3C"/>
    <w:rsid w:val="00BA694F"/>
    <w:rsid w:val="00BD0C8C"/>
    <w:rsid w:val="00BF0EFE"/>
    <w:rsid w:val="00C31FBF"/>
    <w:rsid w:val="00CE4EBF"/>
    <w:rsid w:val="00D04876"/>
    <w:rsid w:val="00D06F20"/>
    <w:rsid w:val="00D2124B"/>
    <w:rsid w:val="00D23A4A"/>
    <w:rsid w:val="00D470BC"/>
    <w:rsid w:val="00D4784F"/>
    <w:rsid w:val="00D82B14"/>
    <w:rsid w:val="00E64FDB"/>
    <w:rsid w:val="00F10C8B"/>
    <w:rsid w:val="00F52B2A"/>
    <w:rsid w:val="00FD7CFB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B067"/>
  <w15:docId w15:val="{6C35341D-C267-4FAE-A3D9-E139E16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5F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231EA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231EA"/>
    <w:rPr>
      <w:rFonts w:ascii="Times New Roman" w:eastAsia="Times New Roman" w:hAnsi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Jegyző</cp:lastModifiedBy>
  <cp:revision>2</cp:revision>
  <dcterms:created xsi:type="dcterms:W3CDTF">2018-04-19T13:28:00Z</dcterms:created>
  <dcterms:modified xsi:type="dcterms:W3CDTF">2018-04-19T13:28:00Z</dcterms:modified>
</cp:coreProperties>
</file>