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F26270" w:rsidRPr="00B77C24" w:rsidRDefault="00F26270" w:rsidP="00F26270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úthálózat 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>201</w:t>
      </w:r>
      <w:r w:rsidR="00454CB8">
        <w:rPr>
          <w:rFonts w:ascii="Times New Roman" w:hAnsi="Times New Roman"/>
          <w:b/>
          <w:caps w:val="0"/>
          <w:sz w:val="24"/>
          <w:u w:val="none"/>
        </w:rPr>
        <w:t>8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 munkáinak elvégzése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(Pályázat </w:t>
      </w:r>
      <w:r w:rsidR="00D04105">
        <w:rPr>
          <w:rFonts w:ascii="Times New Roman" w:hAnsi="Times New Roman"/>
          <w:b/>
          <w:caps w:val="0"/>
          <w:sz w:val="24"/>
          <w:u w:val="none"/>
        </w:rPr>
        <w:t>értékelése</w:t>
      </w:r>
      <w:r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D04105">
        <w:rPr>
          <w:rFonts w:ascii="Times New Roman" w:hAnsi="Times New Roman"/>
          <w:sz w:val="24"/>
        </w:rPr>
        <w:t>: 2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="00D04105">
        <w:rPr>
          <w:rFonts w:ascii="Times New Roman" w:hAnsi="Times New Roman"/>
          <w:sz w:val="24"/>
        </w:rPr>
        <w:t xml:space="preserve">:   </w:t>
      </w:r>
      <w:proofErr w:type="gramEnd"/>
      <w:r w:rsidR="00D04105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</w:t>
      </w:r>
      <w:r>
        <w:rPr>
          <w:rFonts w:ascii="Times New Roman" w:hAnsi="Times New Roman"/>
          <w:caps w:val="0"/>
          <w:sz w:val="24"/>
          <w:u w:val="none"/>
        </w:rPr>
        <w:t xml:space="preserve"> által a 201</w:t>
      </w:r>
      <w:r w:rsidR="00454CB8">
        <w:rPr>
          <w:rFonts w:ascii="Times New Roman" w:hAnsi="Times New Roman"/>
          <w:caps w:val="0"/>
          <w:sz w:val="24"/>
          <w:u w:val="none"/>
        </w:rPr>
        <w:t>8</w:t>
      </w:r>
      <w:r>
        <w:rPr>
          <w:rFonts w:ascii="Times New Roman" w:hAnsi="Times New Roman"/>
          <w:caps w:val="0"/>
          <w:sz w:val="24"/>
          <w:u w:val="none"/>
        </w:rPr>
        <w:t xml:space="preserve"> évre vonatkozó úthálózat fenntartási szerződése 201</w:t>
      </w:r>
      <w:r w:rsidR="00454CB8">
        <w:rPr>
          <w:rFonts w:ascii="Times New Roman" w:hAnsi="Times New Roman"/>
          <w:caps w:val="0"/>
          <w:sz w:val="24"/>
          <w:u w:val="none"/>
        </w:rPr>
        <w:t>7.</w:t>
      </w:r>
      <w:r w:rsidR="001E4297">
        <w:rPr>
          <w:rFonts w:ascii="Times New Roman" w:hAnsi="Times New Roman"/>
          <w:caps w:val="0"/>
          <w:sz w:val="24"/>
          <w:u w:val="none"/>
        </w:rPr>
        <w:t xml:space="preserve"> </w:t>
      </w:r>
      <w:r w:rsidR="00F26270">
        <w:rPr>
          <w:rFonts w:ascii="Times New Roman" w:hAnsi="Times New Roman"/>
          <w:caps w:val="0"/>
          <w:sz w:val="24"/>
          <w:u w:val="none"/>
        </w:rPr>
        <w:t>december</w:t>
      </w:r>
      <w:r>
        <w:rPr>
          <w:rFonts w:ascii="Times New Roman" w:hAnsi="Times New Roman"/>
          <w:caps w:val="0"/>
          <w:sz w:val="24"/>
          <w:u w:val="none"/>
        </w:rPr>
        <w:t xml:space="preserve"> 31-én lejárt.</w:t>
      </w: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D04105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képviselő-testülete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454CB8">
        <w:rPr>
          <w:rFonts w:ascii="Times New Roman" w:hAnsi="Times New Roman"/>
          <w:sz w:val="24"/>
        </w:rPr>
        <w:t xml:space="preserve">február 19-i ülésén </w:t>
      </w:r>
      <w:r w:rsidR="00CC3C2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/201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.(II.</w:t>
      </w:r>
      <w:r w:rsidR="00454CB8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határozatában döntött arról, hogy pályázatot ír ki az önkormányzat tulajdonában lévő úthálózat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.évi fenntartási, </w:t>
      </w:r>
      <w:proofErr w:type="spellStart"/>
      <w:r>
        <w:rPr>
          <w:rFonts w:ascii="Times New Roman" w:hAnsi="Times New Roman"/>
          <w:sz w:val="24"/>
        </w:rPr>
        <w:t>kátyúzási</w:t>
      </w:r>
      <w:proofErr w:type="spellEnd"/>
      <w:r>
        <w:rPr>
          <w:rFonts w:ascii="Times New Roman" w:hAnsi="Times New Roman"/>
          <w:sz w:val="24"/>
        </w:rPr>
        <w:t xml:space="preserve"> munkáinak elvégzésére.</w:t>
      </w: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kiírt pályázatra</w:t>
      </w:r>
      <w:r w:rsidR="00CC3C2C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db pályázat érkezett be.</w:t>
      </w: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beérkezett pályázatokat kiértékelte a hivatal, a beérkezett pályázatok összehasonlítását a mellékelt anyag tartalmazza.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60"/>
        <w:gridCol w:w="1340"/>
        <w:gridCol w:w="1060"/>
        <w:gridCol w:w="1320"/>
        <w:gridCol w:w="1280"/>
        <w:gridCol w:w="1400"/>
      </w:tblGrid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</w:t>
            </w:r>
            <w:r w:rsidRPr="00CC3C2C">
              <w:rPr>
                <w:rFonts w:ascii="Times New Roman" w:hAnsi="Times New Roman"/>
                <w:b/>
                <w:bCs/>
                <w:sz w:val="24"/>
              </w:rPr>
              <w:t>Teljes mennyiség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833 784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225 122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1 058 906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2 718 048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733 873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3 451 921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16 522 752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4 461 143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20 983 895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20 074 584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5 420 138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25 494 722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1 212 750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327 443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1 540 193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3 225 520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870 890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4 096 410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27 693 376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7 477 212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35 170 588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32 131 646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8 675 544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40 807 190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Szennyvíz csatornával érintett terület nélkül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833 784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225 122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1 058 906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2 718 048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733 873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3 451 921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9 868 416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2 664 472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12 532 888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13 420 248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3 623 467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17 043 715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1 212 750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327 443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1 540 193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3 225 520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870 890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4 096 410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16 540 208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4 465 856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21 006 064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20 978 478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5 664 189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26 642 667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Szennyvíz csatornával érintett terület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6 654 336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1 796 671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8 451 007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6 654 336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1 796 671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8 451 007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11 153 168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3 011 355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14 164 523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11 153 168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3 011 355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14 164 523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C2C" w:rsidRDefault="00CC3C2C" w:rsidP="00D04105">
      <w:pPr>
        <w:pStyle w:val="Nincstrkz"/>
        <w:jc w:val="both"/>
        <w:rPr>
          <w:rFonts w:ascii="Times New Roman" w:hAnsi="Times New Roman"/>
          <w:sz w:val="24"/>
        </w:rPr>
      </w:pP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összehasonlítása alapján a pályázat győztesének a legkedvezőbb ajánlatot tevő pályázót javasoljuk győztesnek </w:t>
      </w:r>
      <w:proofErr w:type="spellStart"/>
      <w:r>
        <w:rPr>
          <w:rFonts w:ascii="Times New Roman" w:hAnsi="Times New Roman"/>
          <w:sz w:val="24"/>
        </w:rPr>
        <w:t>kihírdetni</w:t>
      </w:r>
      <w:proofErr w:type="spellEnd"/>
      <w:r>
        <w:rPr>
          <w:rFonts w:ascii="Times New Roman" w:hAnsi="Times New Roman"/>
          <w:sz w:val="24"/>
        </w:rPr>
        <w:t>.</w:t>
      </w: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454CB8">
        <w:rPr>
          <w:rFonts w:ascii="Times New Roman" w:hAnsi="Times New Roman"/>
          <w:sz w:val="24"/>
        </w:rPr>
        <w:t>március</w:t>
      </w:r>
      <w:r w:rsidR="00F2627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454CB8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.(I</w:t>
      </w:r>
      <w:r w:rsidR="00454CB8">
        <w:rPr>
          <w:rFonts w:ascii="Times New Roman" w:hAnsi="Times New Roman"/>
          <w:b/>
          <w:sz w:val="24"/>
        </w:rPr>
        <w:t>II</w:t>
      </w:r>
      <w:r w:rsidR="008E521C">
        <w:rPr>
          <w:rFonts w:ascii="Times New Roman" w:hAnsi="Times New Roman"/>
          <w:b/>
          <w:sz w:val="24"/>
        </w:rPr>
        <w:t xml:space="preserve">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D04105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</w:t>
      </w:r>
      <w:r>
        <w:rPr>
          <w:rFonts w:ascii="Times New Roman" w:hAnsi="Times New Roman"/>
          <w:b/>
          <w:caps w:val="0"/>
          <w:sz w:val="24"/>
          <w:u w:val="none"/>
        </w:rPr>
        <w:t xml:space="preserve">tulajdonában lévő úthálózat </w:t>
      </w:r>
    </w:p>
    <w:p w:rsidR="00D04105" w:rsidRDefault="008E521C" w:rsidP="00D0410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201</w:t>
      </w:r>
      <w:r w:rsidR="00454CB8">
        <w:rPr>
          <w:rFonts w:ascii="Times New Roman" w:hAnsi="Times New Roman"/>
          <w:b/>
          <w:caps w:val="0"/>
          <w:sz w:val="24"/>
          <w:u w:val="none"/>
        </w:rPr>
        <w:t>8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</w:t>
      </w:r>
      <w:r w:rsidR="00D04105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munkáinak elvégzésére </w:t>
      </w:r>
    </w:p>
    <w:p w:rsidR="008E521C" w:rsidRPr="00B77C24" w:rsidRDefault="00D04105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proofErr w:type="gramStart"/>
      <w:r>
        <w:rPr>
          <w:rFonts w:ascii="Times New Roman" w:hAnsi="Times New Roman"/>
          <w:b/>
          <w:caps w:val="0"/>
          <w:sz w:val="24"/>
          <w:u w:val="none"/>
        </w:rPr>
        <w:t xml:space="preserve">( 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>pályázat</w:t>
      </w:r>
      <w:proofErr w:type="gramEnd"/>
      <w:r w:rsidR="008E521C" w:rsidRPr="00B77C24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>
        <w:rPr>
          <w:rFonts w:ascii="Times New Roman" w:hAnsi="Times New Roman"/>
          <w:b/>
          <w:caps w:val="0"/>
          <w:sz w:val="24"/>
          <w:u w:val="none"/>
        </w:rPr>
        <w:t>értékeléséről )</w:t>
      </w:r>
    </w:p>
    <w:p w:rsidR="008E521C" w:rsidRPr="00B77C24" w:rsidRDefault="008E521C" w:rsidP="008E521C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 pályázatot ír ki a tulajdonában lév</w:t>
      </w:r>
      <w:r>
        <w:rPr>
          <w:rFonts w:ascii="Times New Roman" w:hAnsi="Times New Roman"/>
          <w:caps w:val="0"/>
          <w:sz w:val="24"/>
          <w:u w:val="none"/>
        </w:rPr>
        <w:t>ő úthálózat 201</w:t>
      </w:r>
      <w:r w:rsidR="00454CB8">
        <w:rPr>
          <w:rFonts w:ascii="Times New Roman" w:hAnsi="Times New Roman"/>
          <w:caps w:val="0"/>
          <w:sz w:val="24"/>
          <w:u w:val="none"/>
        </w:rPr>
        <w:t>8</w:t>
      </w:r>
      <w:r w:rsidRPr="00B77C24">
        <w:rPr>
          <w:rFonts w:ascii="Times New Roman" w:hAnsi="Times New Roman"/>
          <w:caps w:val="0"/>
          <w:sz w:val="24"/>
          <w:u w:val="none"/>
        </w:rPr>
        <w:t xml:space="preserve">. évi fenntartási, </w:t>
      </w:r>
      <w:proofErr w:type="spellStart"/>
      <w:r w:rsidRPr="00B77C24">
        <w:rPr>
          <w:rFonts w:ascii="Times New Roman" w:hAnsi="Times New Roman"/>
          <w:caps w:val="0"/>
          <w:sz w:val="24"/>
          <w:u w:val="none"/>
        </w:rPr>
        <w:t>kátyúzási</w:t>
      </w:r>
      <w:proofErr w:type="spellEnd"/>
      <w:r w:rsidRPr="00B77C24">
        <w:rPr>
          <w:rFonts w:ascii="Times New Roman" w:hAnsi="Times New Roman"/>
          <w:caps w:val="0"/>
          <w:sz w:val="24"/>
          <w:u w:val="none"/>
        </w:rPr>
        <w:t xml:space="preserve"> munkáinak elvégzésére</w:t>
      </w:r>
      <w:r w:rsidR="00CC3C2C">
        <w:rPr>
          <w:rFonts w:ascii="Times New Roman" w:hAnsi="Times New Roman"/>
          <w:caps w:val="0"/>
          <w:sz w:val="24"/>
          <w:u w:val="none"/>
        </w:rPr>
        <w:t>. A pályázatra 3 ajánlattevő nyújtott be ajánlatot.</w:t>
      </w:r>
    </w:p>
    <w:p w:rsidR="00CC3C2C" w:rsidRDefault="00CC3C2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CC3C2C" w:rsidRDefault="00CC3C2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Az ajánlatok értékelése után a képviselő-testület a legkedvezőbb ajánlatot benyújtó………………………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…….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. -t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( …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…………………….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)</w:t>
      </w:r>
      <w:r>
        <w:rPr>
          <w:rFonts w:ascii="Times New Roman" w:hAnsi="Times New Roman"/>
          <w:caps w:val="0"/>
          <w:sz w:val="24"/>
          <w:u w:val="none"/>
        </w:rPr>
        <w:t>jelöli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 ki nyertes ajánlattevőnek.</w:t>
      </w:r>
    </w:p>
    <w:p w:rsidR="00CC3C2C" w:rsidRDefault="00CC3C2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CC3C2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bookmarkStart w:id="0" w:name="_GoBack"/>
      <w:bookmarkEnd w:id="0"/>
      <w:r>
        <w:rPr>
          <w:rFonts w:ascii="Times New Roman" w:hAnsi="Times New Roman"/>
          <w:caps w:val="0"/>
          <w:sz w:val="24"/>
          <w:u w:val="none"/>
        </w:rPr>
        <w:t>Felhatalmazza a polgármestert a szerződés aláírására.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</w:t>
      </w:r>
      <w:r w:rsidR="00D04105">
        <w:rPr>
          <w:rFonts w:ascii="Times New Roman" w:hAnsi="Times New Roman"/>
          <w:caps w:val="0"/>
          <w:sz w:val="24"/>
          <w:u w:val="none"/>
        </w:rPr>
        <w:t>azonnal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     </w:t>
      </w: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sectPr w:rsidR="008E521C" w:rsidRPr="00B77C24" w:rsidSect="003F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537EB"/>
    <w:rsid w:val="001E4297"/>
    <w:rsid w:val="002845B5"/>
    <w:rsid w:val="003F6D23"/>
    <w:rsid w:val="00454CB8"/>
    <w:rsid w:val="007A7AF5"/>
    <w:rsid w:val="008E521C"/>
    <w:rsid w:val="00A57D4A"/>
    <w:rsid w:val="00AC2CCE"/>
    <w:rsid w:val="00AC6E13"/>
    <w:rsid w:val="00C3179B"/>
    <w:rsid w:val="00CC3C2C"/>
    <w:rsid w:val="00D04105"/>
    <w:rsid w:val="00E822B2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AE238"/>
  <w15:docId w15:val="{99264199-C16A-4310-8364-BE669D9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Nincstrkz">
    <w:name w:val="No Spacing"/>
    <w:uiPriority w:val="1"/>
    <w:qFormat/>
    <w:rsid w:val="00D0410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3879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2018-03-22T08:35:00Z</dcterms:created>
  <dcterms:modified xsi:type="dcterms:W3CDTF">2018-03-22T08:35:00Z</dcterms:modified>
</cp:coreProperties>
</file>