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0213" w:rsidRDefault="00DE0213" w:rsidP="006A7EB0">
      <w:pPr>
        <w:pStyle w:val="Cm"/>
        <w:suppressAutoHyphens/>
        <w:ind w:right="0"/>
        <w:outlineLvl w:val="0"/>
        <w:rPr>
          <w:sz w:val="24"/>
          <w:szCs w:val="24"/>
        </w:rPr>
      </w:pPr>
      <w:bookmarkStart w:id="0" w:name="_Toc159743181"/>
    </w:p>
    <w:p w:rsidR="00B06C03" w:rsidRDefault="00B06C03" w:rsidP="006A7EB0">
      <w:pPr>
        <w:pStyle w:val="Cm"/>
        <w:suppressAutoHyphens/>
        <w:ind w:right="0"/>
        <w:outlineLvl w:val="0"/>
        <w:rPr>
          <w:sz w:val="24"/>
          <w:szCs w:val="24"/>
        </w:rPr>
      </w:pPr>
    </w:p>
    <w:p w:rsidR="00DE0213" w:rsidRDefault="00DE0213" w:rsidP="006A7EB0">
      <w:pPr>
        <w:pStyle w:val="Cm"/>
        <w:suppressAutoHyphens/>
        <w:ind w:right="0"/>
        <w:outlineLvl w:val="0"/>
        <w:rPr>
          <w:sz w:val="24"/>
          <w:szCs w:val="24"/>
        </w:rPr>
      </w:pPr>
    </w:p>
    <w:p w:rsidR="00DE0213" w:rsidRDefault="00DE0213" w:rsidP="006A7EB0">
      <w:pPr>
        <w:pStyle w:val="Cm"/>
        <w:suppressAutoHyphens/>
        <w:ind w:right="0"/>
        <w:outlineLvl w:val="0"/>
        <w:rPr>
          <w:sz w:val="24"/>
          <w:szCs w:val="24"/>
        </w:rPr>
      </w:pPr>
    </w:p>
    <w:p w:rsidR="00DE0213" w:rsidRDefault="00DE0213" w:rsidP="006A7EB0">
      <w:pPr>
        <w:pStyle w:val="Cm"/>
        <w:suppressAutoHyphens/>
        <w:ind w:right="0"/>
        <w:outlineLvl w:val="0"/>
        <w:rPr>
          <w:sz w:val="24"/>
          <w:szCs w:val="24"/>
        </w:rPr>
      </w:pPr>
    </w:p>
    <w:p w:rsidR="00DE0213" w:rsidRDefault="00DE0213" w:rsidP="006A7EB0">
      <w:pPr>
        <w:pStyle w:val="Cm"/>
        <w:suppressAutoHyphens/>
        <w:ind w:right="0"/>
        <w:outlineLvl w:val="0"/>
        <w:rPr>
          <w:sz w:val="24"/>
          <w:szCs w:val="24"/>
        </w:rPr>
      </w:pPr>
    </w:p>
    <w:p w:rsidR="00DE0213" w:rsidRDefault="00DE0213" w:rsidP="006A7EB0">
      <w:pPr>
        <w:pStyle w:val="Cm"/>
        <w:suppressAutoHyphens/>
        <w:ind w:right="0"/>
        <w:outlineLvl w:val="0"/>
        <w:rPr>
          <w:sz w:val="24"/>
          <w:szCs w:val="24"/>
        </w:rPr>
      </w:pPr>
    </w:p>
    <w:p w:rsidR="00DE0213" w:rsidRDefault="00DE0213" w:rsidP="006A7EB0">
      <w:pPr>
        <w:pStyle w:val="Cm"/>
        <w:suppressAutoHyphens/>
        <w:ind w:right="0"/>
        <w:outlineLvl w:val="0"/>
        <w:rPr>
          <w:sz w:val="24"/>
          <w:szCs w:val="24"/>
        </w:rPr>
      </w:pPr>
    </w:p>
    <w:p w:rsidR="00DE0213" w:rsidRDefault="00DE0213" w:rsidP="006A7EB0">
      <w:pPr>
        <w:pStyle w:val="Cm"/>
        <w:suppressAutoHyphens/>
        <w:ind w:right="0"/>
        <w:outlineLvl w:val="0"/>
        <w:rPr>
          <w:sz w:val="24"/>
          <w:szCs w:val="24"/>
        </w:rPr>
      </w:pPr>
    </w:p>
    <w:p w:rsidR="00DE0213" w:rsidRDefault="00DE0213" w:rsidP="006A7EB0">
      <w:pPr>
        <w:pStyle w:val="Cm"/>
        <w:suppressAutoHyphens/>
        <w:ind w:right="0"/>
        <w:outlineLvl w:val="0"/>
        <w:rPr>
          <w:sz w:val="24"/>
          <w:szCs w:val="24"/>
        </w:rPr>
      </w:pPr>
    </w:p>
    <w:p w:rsidR="00DE0213" w:rsidRDefault="00DE0213" w:rsidP="006A7EB0">
      <w:pPr>
        <w:pStyle w:val="Cm"/>
        <w:suppressAutoHyphens/>
        <w:ind w:right="0"/>
        <w:outlineLvl w:val="0"/>
        <w:rPr>
          <w:sz w:val="24"/>
          <w:szCs w:val="24"/>
        </w:rPr>
      </w:pPr>
    </w:p>
    <w:p w:rsidR="00DE0213" w:rsidRDefault="00DE0213" w:rsidP="006A7EB0">
      <w:pPr>
        <w:pStyle w:val="Cm"/>
        <w:suppressAutoHyphens/>
        <w:ind w:right="0"/>
        <w:outlineLvl w:val="0"/>
        <w:rPr>
          <w:sz w:val="24"/>
          <w:szCs w:val="24"/>
        </w:rPr>
      </w:pPr>
    </w:p>
    <w:p w:rsidR="00DE0213" w:rsidRDefault="00DE0213" w:rsidP="006A7EB0">
      <w:pPr>
        <w:pStyle w:val="Cm"/>
        <w:suppressAutoHyphens/>
        <w:ind w:right="0"/>
        <w:outlineLvl w:val="0"/>
        <w:rPr>
          <w:sz w:val="24"/>
          <w:szCs w:val="24"/>
        </w:rPr>
      </w:pPr>
    </w:p>
    <w:p w:rsidR="00DE0213" w:rsidRDefault="00DE0213" w:rsidP="006A7EB0">
      <w:pPr>
        <w:pStyle w:val="Cm"/>
        <w:suppressAutoHyphens/>
        <w:ind w:right="0"/>
        <w:outlineLvl w:val="0"/>
        <w:rPr>
          <w:sz w:val="24"/>
          <w:szCs w:val="24"/>
        </w:rPr>
      </w:pPr>
    </w:p>
    <w:p w:rsidR="00415EB9" w:rsidRPr="004C71F9" w:rsidRDefault="00457964" w:rsidP="006A7EB0">
      <w:pPr>
        <w:pStyle w:val="Cm"/>
        <w:suppressAutoHyphens/>
        <w:ind w:right="0"/>
        <w:outlineLvl w:val="0"/>
        <w:rPr>
          <w:sz w:val="24"/>
          <w:szCs w:val="24"/>
        </w:rPr>
      </w:pPr>
      <w:bookmarkStart w:id="1" w:name="_Toc179603144"/>
      <w:r w:rsidRPr="004C71F9">
        <w:rPr>
          <w:sz w:val="24"/>
          <w:szCs w:val="24"/>
        </w:rPr>
        <w:t xml:space="preserve">VÁLLALKOZÁSI </w:t>
      </w:r>
      <w:r w:rsidR="00415EB9" w:rsidRPr="004C71F9">
        <w:rPr>
          <w:sz w:val="24"/>
          <w:szCs w:val="24"/>
        </w:rPr>
        <w:t>SZERZŐDÉS</w:t>
      </w:r>
      <w:bookmarkEnd w:id="0"/>
      <w:bookmarkEnd w:id="1"/>
    </w:p>
    <w:p w:rsidR="008D3110" w:rsidRPr="004C71F9" w:rsidRDefault="00D728CA" w:rsidP="006A7EB0">
      <w:pPr>
        <w:pStyle w:val="Cm"/>
        <w:suppressAutoHyphens/>
        <w:ind w:right="0"/>
        <w:rPr>
          <w:sz w:val="24"/>
          <w:szCs w:val="24"/>
        </w:rPr>
      </w:pPr>
      <w:r w:rsidRPr="004C71F9">
        <w:rPr>
          <w:sz w:val="24"/>
          <w:szCs w:val="24"/>
        </w:rPr>
        <w:t>Telki Község</w:t>
      </w:r>
      <w:r w:rsidR="008B6FBF" w:rsidRPr="004C71F9">
        <w:rPr>
          <w:sz w:val="24"/>
          <w:szCs w:val="24"/>
        </w:rPr>
        <w:t xml:space="preserve"> Önkormányzat </w:t>
      </w:r>
      <w:r w:rsidRPr="004C71F9">
        <w:rPr>
          <w:sz w:val="24"/>
          <w:szCs w:val="24"/>
        </w:rPr>
        <w:t>tulajdonában lévő úthálózat 201</w:t>
      </w:r>
      <w:r w:rsidR="00C65D17">
        <w:rPr>
          <w:sz w:val="24"/>
          <w:szCs w:val="24"/>
        </w:rPr>
        <w:t>8</w:t>
      </w:r>
      <w:r w:rsidRPr="004C71F9">
        <w:rPr>
          <w:sz w:val="24"/>
          <w:szCs w:val="24"/>
        </w:rPr>
        <w:t xml:space="preserve">. évi fenntartási, </w:t>
      </w:r>
      <w:proofErr w:type="spellStart"/>
      <w:r w:rsidRPr="004C71F9">
        <w:rPr>
          <w:sz w:val="24"/>
          <w:szCs w:val="24"/>
        </w:rPr>
        <w:t>kátyúzási</w:t>
      </w:r>
      <w:proofErr w:type="spellEnd"/>
      <w:r w:rsidRPr="004C71F9">
        <w:rPr>
          <w:b w:val="0"/>
          <w:bCs/>
          <w:sz w:val="23"/>
          <w:szCs w:val="23"/>
        </w:rPr>
        <w:t xml:space="preserve"> </w:t>
      </w:r>
      <w:r w:rsidR="0081220F">
        <w:rPr>
          <w:sz w:val="24"/>
          <w:szCs w:val="24"/>
        </w:rPr>
        <w:t>munkái</w:t>
      </w:r>
    </w:p>
    <w:p w:rsidR="00415EB9" w:rsidRPr="004C71F9" w:rsidRDefault="00415EB9" w:rsidP="006A7EB0">
      <w:pPr>
        <w:suppressAutoHyphens/>
        <w:rPr>
          <w:highlight w:val="yellow"/>
        </w:rPr>
      </w:pPr>
    </w:p>
    <w:p w:rsidR="00737A7C" w:rsidRPr="004C71F9" w:rsidRDefault="00DE0213" w:rsidP="006A7EB0">
      <w:pPr>
        <w:suppressAutoHyphens/>
        <w:jc w:val="center"/>
        <w:rPr>
          <w:highlight w:val="yellow"/>
        </w:rPr>
      </w:pPr>
      <w:r w:rsidRPr="004C71F9">
        <w:rPr>
          <w:highlight w:val="yellow"/>
        </w:rPr>
        <w:br w:type="page"/>
      </w:r>
    </w:p>
    <w:p w:rsidR="00142D4F" w:rsidRPr="004C71F9" w:rsidRDefault="00FE58F2" w:rsidP="006A7EB0">
      <w:pPr>
        <w:suppressAutoHyphens/>
        <w:jc w:val="center"/>
        <w:rPr>
          <w:b/>
          <w:sz w:val="28"/>
          <w:szCs w:val="28"/>
        </w:rPr>
      </w:pPr>
      <w:bookmarkStart w:id="2" w:name="_Toc454694696"/>
      <w:bookmarkStart w:id="3" w:name="_Toc159743182"/>
      <w:r w:rsidRPr="004C71F9">
        <w:rPr>
          <w:b/>
          <w:sz w:val="28"/>
          <w:szCs w:val="28"/>
        </w:rPr>
        <w:lastRenderedPageBreak/>
        <w:t>VÁLLALKOZÁS</w:t>
      </w:r>
      <w:r w:rsidR="00142D4F" w:rsidRPr="004C71F9">
        <w:rPr>
          <w:b/>
          <w:sz w:val="28"/>
          <w:szCs w:val="28"/>
        </w:rPr>
        <w:t>I SZERZŐDÉS</w:t>
      </w:r>
    </w:p>
    <w:p w:rsidR="00142D4F" w:rsidRPr="004C71F9" w:rsidRDefault="00142D4F" w:rsidP="006A7EB0">
      <w:pPr>
        <w:suppressAutoHyphens/>
        <w:rPr>
          <w:sz w:val="28"/>
        </w:rPr>
      </w:pPr>
    </w:p>
    <w:p w:rsidR="00142D4F" w:rsidRPr="004C71F9" w:rsidRDefault="00142D4F" w:rsidP="006A7EB0">
      <w:pPr>
        <w:suppressAutoHyphens/>
        <w:spacing w:line="360" w:lineRule="auto"/>
      </w:pPr>
    </w:p>
    <w:p w:rsidR="00142D4F" w:rsidRPr="004C71F9" w:rsidRDefault="00142D4F" w:rsidP="00006D9F">
      <w:pPr>
        <w:suppressAutoHyphens/>
        <w:spacing w:line="360" w:lineRule="auto"/>
        <w:jc w:val="both"/>
        <w:rPr>
          <w:b/>
          <w:bCs/>
        </w:rPr>
      </w:pPr>
      <w:r w:rsidRPr="004C71F9">
        <w:t xml:space="preserve">amely létrejött egyrészről </w:t>
      </w:r>
      <w:r w:rsidR="00D728CA" w:rsidRPr="004C71F9">
        <w:rPr>
          <w:b/>
          <w:bCs/>
          <w:sz w:val="28"/>
        </w:rPr>
        <w:t>Telki</w:t>
      </w:r>
      <w:r w:rsidRPr="004C71F9">
        <w:rPr>
          <w:b/>
          <w:bCs/>
          <w:sz w:val="28"/>
        </w:rPr>
        <w:t xml:space="preserve"> </w:t>
      </w:r>
      <w:r w:rsidR="00D728CA" w:rsidRPr="004C71F9">
        <w:rPr>
          <w:b/>
          <w:bCs/>
          <w:sz w:val="28"/>
        </w:rPr>
        <w:t>Község</w:t>
      </w:r>
      <w:r w:rsidRPr="004C71F9">
        <w:rPr>
          <w:b/>
          <w:bCs/>
          <w:sz w:val="28"/>
        </w:rPr>
        <w:t xml:space="preserve"> Önkormányzata</w:t>
      </w:r>
      <w:r w:rsidRPr="004C71F9">
        <w:t xml:space="preserve"> (20</w:t>
      </w:r>
      <w:r w:rsidR="00D728CA" w:rsidRPr="004C71F9">
        <w:t>89</w:t>
      </w:r>
      <w:r w:rsidRPr="004C71F9">
        <w:t xml:space="preserve"> </w:t>
      </w:r>
      <w:r w:rsidR="00D728CA" w:rsidRPr="004C71F9">
        <w:t>Telki</w:t>
      </w:r>
      <w:r w:rsidRPr="004C71F9">
        <w:t xml:space="preserve">, </w:t>
      </w:r>
      <w:r w:rsidR="00D728CA" w:rsidRPr="004C71F9">
        <w:t>Petőfi Sándor</w:t>
      </w:r>
      <w:r w:rsidRPr="004C71F9">
        <w:t xml:space="preserve"> utca </w:t>
      </w:r>
      <w:r w:rsidR="00D728CA" w:rsidRPr="004C71F9">
        <w:t>1</w:t>
      </w:r>
      <w:r w:rsidRPr="004C71F9">
        <w:t>.</w:t>
      </w:r>
      <w:r w:rsidR="009B079F">
        <w:t xml:space="preserve">adószám: 15734862-2-13, </w:t>
      </w:r>
      <w:r w:rsidR="00924128">
        <w:t>képviseli: Deltai Károly polgármester</w:t>
      </w:r>
      <w:r w:rsidRPr="004C71F9">
        <w:t xml:space="preserve">), mint megrendelő - a továbbiakban </w:t>
      </w:r>
      <w:r w:rsidRPr="004C71F9">
        <w:rPr>
          <w:b/>
          <w:bCs/>
        </w:rPr>
        <w:t xml:space="preserve">Megrendelő, </w:t>
      </w:r>
    </w:p>
    <w:p w:rsidR="00142D4F" w:rsidRPr="004C71F9" w:rsidRDefault="00D728CA" w:rsidP="00006D9F">
      <w:pPr>
        <w:suppressAutoHyphens/>
        <w:spacing w:line="360" w:lineRule="auto"/>
        <w:jc w:val="both"/>
      </w:pPr>
      <w:r w:rsidRPr="004C71F9">
        <w:t xml:space="preserve">másrészről </w:t>
      </w:r>
      <w:r w:rsidRPr="004C71F9">
        <w:rPr>
          <w:sz w:val="23"/>
          <w:szCs w:val="23"/>
        </w:rPr>
        <w:t xml:space="preserve">Telki község Képviselő-testülete által </w:t>
      </w:r>
      <w:proofErr w:type="gramStart"/>
      <w:r w:rsidRPr="004C71F9">
        <w:rPr>
          <w:sz w:val="23"/>
          <w:szCs w:val="23"/>
        </w:rPr>
        <w:t xml:space="preserve">kiírt </w:t>
      </w:r>
      <w:r w:rsidR="00142D4F" w:rsidRPr="004C71F9">
        <w:t xml:space="preserve"> </w:t>
      </w:r>
      <w:r w:rsidRPr="004C71F9">
        <w:rPr>
          <w:bCs/>
        </w:rPr>
        <w:t>pályázat</w:t>
      </w:r>
      <w:proofErr w:type="gramEnd"/>
      <w:r w:rsidR="00142D4F" w:rsidRPr="004C71F9">
        <w:t xml:space="preserve"> nyertese: </w:t>
      </w:r>
    </w:p>
    <w:p w:rsidR="00142D4F" w:rsidRPr="004C71F9" w:rsidRDefault="00142D4F" w:rsidP="006A7EB0">
      <w:pPr>
        <w:suppressAutoHyphens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6"/>
      </w:tblGrid>
      <w:tr w:rsidR="00142D4F" w:rsidRPr="004C71F9">
        <w:tc>
          <w:tcPr>
            <w:tcW w:w="9211" w:type="dxa"/>
            <w:gridSpan w:val="2"/>
          </w:tcPr>
          <w:p w:rsidR="00142D4F" w:rsidRPr="004C71F9" w:rsidRDefault="002E1DEB" w:rsidP="002E1DEB">
            <w:pPr>
              <w:pStyle w:val="Szvegtrzs2"/>
              <w:suppressAutoHyphens/>
              <w:spacing w:line="360" w:lineRule="auto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Cégnév:</w:t>
            </w:r>
            <w:bookmarkStart w:id="4" w:name="_GoBack"/>
            <w:bookmarkEnd w:id="4"/>
          </w:p>
        </w:tc>
      </w:tr>
      <w:tr w:rsidR="00142D4F" w:rsidRPr="004C71F9">
        <w:tc>
          <w:tcPr>
            <w:tcW w:w="9211" w:type="dxa"/>
            <w:gridSpan w:val="2"/>
          </w:tcPr>
          <w:p w:rsidR="00142D4F" w:rsidRPr="004C71F9" w:rsidRDefault="00142D4F" w:rsidP="006A7EB0">
            <w:pPr>
              <w:pStyle w:val="Szvegtrzs2"/>
              <w:suppressAutoHyphens/>
              <w:rPr>
                <w:b/>
                <w:bCs/>
              </w:rPr>
            </w:pPr>
            <w:r w:rsidRPr="004C71F9">
              <w:t>Székhelye:</w:t>
            </w:r>
            <w:r w:rsidR="00216C70">
              <w:t xml:space="preserve"> </w:t>
            </w:r>
          </w:p>
          <w:p w:rsidR="00142D4F" w:rsidRPr="004C71F9" w:rsidRDefault="00142D4F" w:rsidP="006A7EB0">
            <w:pPr>
              <w:pStyle w:val="Szvegtrzs2"/>
              <w:suppressAutoHyphens/>
            </w:pPr>
          </w:p>
        </w:tc>
      </w:tr>
      <w:tr w:rsidR="00142D4F" w:rsidRPr="004C71F9">
        <w:tc>
          <w:tcPr>
            <w:tcW w:w="4605" w:type="dxa"/>
          </w:tcPr>
          <w:p w:rsidR="00142D4F" w:rsidRPr="004C71F9" w:rsidRDefault="00142D4F" w:rsidP="006A7EB0">
            <w:pPr>
              <w:pStyle w:val="Szvegtrzs2"/>
              <w:suppressAutoHyphens/>
              <w:rPr>
                <w:b/>
                <w:bCs/>
              </w:rPr>
            </w:pPr>
            <w:r w:rsidRPr="004C71F9">
              <w:t>Adószáma:</w:t>
            </w:r>
            <w:r w:rsidR="00216C70">
              <w:t xml:space="preserve"> </w:t>
            </w:r>
          </w:p>
          <w:p w:rsidR="00142D4F" w:rsidRPr="004C71F9" w:rsidRDefault="00142D4F" w:rsidP="006A7EB0">
            <w:pPr>
              <w:pStyle w:val="Szvegtrzs2"/>
              <w:suppressAutoHyphens/>
            </w:pPr>
          </w:p>
        </w:tc>
        <w:tc>
          <w:tcPr>
            <w:tcW w:w="4606" w:type="dxa"/>
          </w:tcPr>
          <w:p w:rsidR="00142D4F" w:rsidRPr="004C71F9" w:rsidRDefault="00142D4F" w:rsidP="006A7EB0">
            <w:pPr>
              <w:pStyle w:val="Szvegtrzs2"/>
              <w:suppressAutoHyphens/>
              <w:rPr>
                <w:b/>
                <w:bCs/>
              </w:rPr>
            </w:pPr>
            <w:r w:rsidRPr="004C71F9">
              <w:t>Cégjegyzékszáma:</w:t>
            </w:r>
            <w:r w:rsidR="00216C70">
              <w:t xml:space="preserve"> </w:t>
            </w:r>
          </w:p>
          <w:p w:rsidR="00142D4F" w:rsidRPr="004C71F9" w:rsidRDefault="00142D4F" w:rsidP="006A7EB0">
            <w:pPr>
              <w:pStyle w:val="Szvegtrzs2"/>
              <w:suppressAutoHyphens/>
            </w:pPr>
          </w:p>
        </w:tc>
      </w:tr>
      <w:tr w:rsidR="00142D4F" w:rsidRPr="004C71F9">
        <w:tc>
          <w:tcPr>
            <w:tcW w:w="4605" w:type="dxa"/>
          </w:tcPr>
          <w:p w:rsidR="00142D4F" w:rsidRPr="004C71F9" w:rsidRDefault="00142D4F" w:rsidP="006A7EB0">
            <w:pPr>
              <w:pStyle w:val="Szvegtrzs2"/>
              <w:suppressAutoHyphens/>
              <w:rPr>
                <w:b/>
                <w:bCs/>
              </w:rPr>
            </w:pPr>
            <w:r w:rsidRPr="004C71F9">
              <w:t>Bankszámlaszáma:</w:t>
            </w:r>
          </w:p>
          <w:p w:rsidR="00142D4F" w:rsidRPr="004C71F9" w:rsidRDefault="00142D4F" w:rsidP="006A7EB0">
            <w:pPr>
              <w:pStyle w:val="Szvegtrzs2"/>
              <w:suppressAutoHyphens/>
            </w:pPr>
          </w:p>
        </w:tc>
        <w:tc>
          <w:tcPr>
            <w:tcW w:w="4606" w:type="dxa"/>
          </w:tcPr>
          <w:p w:rsidR="00216C70" w:rsidRDefault="00216C70" w:rsidP="006A7EB0">
            <w:pPr>
              <w:pStyle w:val="Szvegtrzs2"/>
              <w:suppressAutoHyphens/>
            </w:pPr>
          </w:p>
          <w:p w:rsidR="00C65D17" w:rsidRDefault="00C65D17" w:rsidP="006A7EB0">
            <w:pPr>
              <w:pStyle w:val="Szvegtrzs2"/>
              <w:suppressAutoHyphens/>
            </w:pPr>
          </w:p>
          <w:p w:rsidR="00C65D17" w:rsidRDefault="00C65D17" w:rsidP="006A7EB0">
            <w:pPr>
              <w:pStyle w:val="Szvegtrzs2"/>
              <w:suppressAutoHyphens/>
            </w:pPr>
          </w:p>
          <w:p w:rsidR="00C65D17" w:rsidRPr="00D06802" w:rsidRDefault="00C65D17" w:rsidP="006A7EB0">
            <w:pPr>
              <w:pStyle w:val="Szvegtrzs2"/>
              <w:suppressAutoHyphens/>
            </w:pPr>
          </w:p>
        </w:tc>
      </w:tr>
    </w:tbl>
    <w:p w:rsidR="00142D4F" w:rsidRPr="004C71F9" w:rsidRDefault="00142D4F" w:rsidP="006A7EB0">
      <w:pPr>
        <w:pStyle w:val="Szvegtrzs2"/>
        <w:suppressAutoHyphens/>
      </w:pPr>
    </w:p>
    <w:p w:rsidR="00142D4F" w:rsidRPr="004C71F9" w:rsidRDefault="00142D4F" w:rsidP="00925A57">
      <w:pPr>
        <w:suppressAutoHyphens/>
        <w:spacing w:line="360" w:lineRule="auto"/>
        <w:jc w:val="both"/>
      </w:pPr>
      <w:r w:rsidRPr="004C71F9">
        <w:t xml:space="preserve">mint vállalkozó - a továbbiakban </w:t>
      </w:r>
      <w:r w:rsidRPr="004C71F9">
        <w:rPr>
          <w:b/>
          <w:bCs/>
        </w:rPr>
        <w:t>Vállalkozó</w:t>
      </w:r>
      <w:r w:rsidRPr="004C71F9">
        <w:t xml:space="preserve"> - között alulírott napon és helyen az alábbi feltételekkel:</w:t>
      </w:r>
    </w:p>
    <w:p w:rsidR="00142D4F" w:rsidRPr="004C71F9" w:rsidRDefault="0018785E" w:rsidP="0018785E">
      <w:pPr>
        <w:pStyle w:val="Szvegtrzsbehzssal"/>
        <w:numPr>
          <w:ilvl w:val="0"/>
          <w:numId w:val="0"/>
        </w:numPr>
        <w:suppressAutoHyphens/>
      </w:pPr>
      <w:r w:rsidRPr="004C71F9">
        <w:t>1.)</w:t>
      </w:r>
      <w:r w:rsidRPr="004C71F9">
        <w:tab/>
      </w:r>
      <w:r w:rsidR="00142D4F" w:rsidRPr="004C71F9">
        <w:t xml:space="preserve">A </w:t>
      </w:r>
      <w:r w:rsidR="00142D4F" w:rsidRPr="004C71F9">
        <w:rPr>
          <w:b/>
          <w:bCs/>
        </w:rPr>
        <w:t>Megrendelő</w:t>
      </w:r>
      <w:r w:rsidR="00142D4F" w:rsidRPr="004C71F9">
        <w:t xml:space="preserve"> megrendeli, a </w:t>
      </w:r>
      <w:r w:rsidR="00142D4F" w:rsidRPr="004C71F9">
        <w:rPr>
          <w:b/>
          <w:bCs/>
        </w:rPr>
        <w:t>Vállalkozó</w:t>
      </w:r>
      <w:r w:rsidR="00142D4F" w:rsidRPr="004C71F9">
        <w:t xml:space="preserve"> elvállalja </w:t>
      </w:r>
      <w:r w:rsidR="00D728CA" w:rsidRPr="004C71F9">
        <w:t>Telki</w:t>
      </w:r>
      <w:r w:rsidR="00142D4F" w:rsidRPr="004C71F9">
        <w:t xml:space="preserve"> </w:t>
      </w:r>
      <w:r w:rsidR="00D728CA" w:rsidRPr="004C71F9">
        <w:t>Község</w:t>
      </w:r>
      <w:r w:rsidR="00142D4F" w:rsidRPr="004C71F9">
        <w:t xml:space="preserve"> Önkormányzat</w:t>
      </w:r>
      <w:r w:rsidR="00142D4F" w:rsidRPr="004C71F9">
        <w:rPr>
          <w:b/>
        </w:rPr>
        <w:t xml:space="preserve"> </w:t>
      </w:r>
      <w:r w:rsidRPr="004C71F9">
        <w:rPr>
          <w:b/>
        </w:rPr>
        <w:tab/>
      </w:r>
      <w:r w:rsidR="00D728CA" w:rsidRPr="004C71F9">
        <w:rPr>
          <w:szCs w:val="24"/>
        </w:rPr>
        <w:t>tulajdonában lévő úthálózat 201</w:t>
      </w:r>
      <w:r w:rsidR="00C65D17">
        <w:rPr>
          <w:szCs w:val="24"/>
        </w:rPr>
        <w:t>8</w:t>
      </w:r>
      <w:r w:rsidR="00D728CA" w:rsidRPr="004C71F9">
        <w:rPr>
          <w:szCs w:val="24"/>
        </w:rPr>
        <w:t xml:space="preserve">. évi fenntartási, </w:t>
      </w:r>
      <w:proofErr w:type="spellStart"/>
      <w:r w:rsidR="00D728CA" w:rsidRPr="004C71F9">
        <w:rPr>
          <w:szCs w:val="24"/>
        </w:rPr>
        <w:t>kátyúzási</w:t>
      </w:r>
      <w:proofErr w:type="spellEnd"/>
      <w:r w:rsidR="00D728CA" w:rsidRPr="004C71F9">
        <w:rPr>
          <w:b/>
          <w:bCs/>
          <w:sz w:val="23"/>
          <w:szCs w:val="23"/>
        </w:rPr>
        <w:t xml:space="preserve"> </w:t>
      </w:r>
      <w:r w:rsidR="00D728CA" w:rsidRPr="004C71F9">
        <w:rPr>
          <w:szCs w:val="24"/>
        </w:rPr>
        <w:t>munkái</w:t>
      </w:r>
      <w:r w:rsidR="00142D4F" w:rsidRPr="004C71F9">
        <w:t>nak</w:t>
      </w:r>
      <w:r w:rsidR="00142D4F" w:rsidRPr="004C71F9">
        <w:rPr>
          <w:b/>
        </w:rPr>
        <w:t xml:space="preserve"> </w:t>
      </w:r>
      <w:r w:rsidR="00142D4F" w:rsidRPr="004C71F9">
        <w:t>elvégzését.</w:t>
      </w:r>
    </w:p>
    <w:p w:rsidR="00AE05B9" w:rsidRPr="004C71F9" w:rsidRDefault="00AE05B9" w:rsidP="006A7EB0">
      <w:pPr>
        <w:pStyle w:val="Szvegtrzsbehzssal"/>
        <w:suppressAutoHyphens/>
      </w:pPr>
    </w:p>
    <w:p w:rsidR="00142D4F" w:rsidRPr="004C71F9" w:rsidRDefault="00142D4F" w:rsidP="000B41AE">
      <w:pPr>
        <w:suppressAutoHyphens/>
        <w:ind w:left="709" w:hanging="4"/>
        <w:jc w:val="both"/>
        <w:rPr>
          <w:b/>
          <w:bCs/>
        </w:rPr>
      </w:pPr>
      <w:r w:rsidRPr="004C71F9">
        <w:t xml:space="preserve">Az építési munkák helye: </w:t>
      </w:r>
      <w:r w:rsidRPr="004C71F9">
        <w:rPr>
          <w:b/>
          <w:bCs/>
        </w:rPr>
        <w:t>20</w:t>
      </w:r>
      <w:r w:rsidR="00542940" w:rsidRPr="004C71F9">
        <w:rPr>
          <w:b/>
          <w:bCs/>
        </w:rPr>
        <w:t>89</w:t>
      </w:r>
      <w:r w:rsidRPr="004C71F9">
        <w:rPr>
          <w:b/>
          <w:bCs/>
        </w:rPr>
        <w:t xml:space="preserve"> </w:t>
      </w:r>
      <w:r w:rsidR="00542940" w:rsidRPr="004C71F9">
        <w:rPr>
          <w:b/>
          <w:bCs/>
        </w:rPr>
        <w:t>Telki</w:t>
      </w:r>
      <w:r w:rsidRPr="004C71F9">
        <w:rPr>
          <w:b/>
          <w:bCs/>
        </w:rPr>
        <w:t xml:space="preserve"> </w:t>
      </w:r>
      <w:r w:rsidR="00542940" w:rsidRPr="004C71F9">
        <w:rPr>
          <w:b/>
          <w:bCs/>
        </w:rPr>
        <w:t>Község</w:t>
      </w:r>
      <w:r w:rsidRPr="004C71F9">
        <w:rPr>
          <w:b/>
          <w:bCs/>
        </w:rPr>
        <w:t xml:space="preserve"> Önkormányzat tulajdonában lévő úthálózat területe.</w:t>
      </w:r>
    </w:p>
    <w:p w:rsidR="00142D4F" w:rsidRPr="004C71F9" w:rsidRDefault="00142D4F" w:rsidP="006A7EB0">
      <w:pPr>
        <w:pStyle w:val="Szvegtrzsbehzssal"/>
        <w:suppressAutoHyphens/>
      </w:pPr>
    </w:p>
    <w:p w:rsidR="00142D4F" w:rsidRPr="004C71F9" w:rsidRDefault="0018785E" w:rsidP="000B41AE">
      <w:pPr>
        <w:pStyle w:val="Szvegtrzsbehzssal"/>
        <w:numPr>
          <w:ilvl w:val="0"/>
          <w:numId w:val="0"/>
        </w:numPr>
        <w:suppressAutoHyphens/>
        <w:ind w:left="705" w:hanging="705"/>
      </w:pPr>
      <w:r w:rsidRPr="004C71F9">
        <w:t>2.)</w:t>
      </w:r>
      <w:r w:rsidRPr="004C71F9">
        <w:tab/>
      </w:r>
      <w:r w:rsidR="00142D4F" w:rsidRPr="004C71F9">
        <w:t xml:space="preserve">Vállalkozó az építési-műszaki előírások (Útügyi Műszaki Előírások), a </w:t>
      </w:r>
      <w:r w:rsidR="00176065" w:rsidRPr="004C71F9">
        <w:t>pályázat</w:t>
      </w:r>
      <w:r w:rsidR="000B41AE" w:rsidRPr="004C71F9">
        <w:t xml:space="preserve"> dokumentumai</w:t>
      </w:r>
      <w:r w:rsidR="00142D4F" w:rsidRPr="004C71F9">
        <w:t>, valamint a megajánlott tételes egysé</w:t>
      </w:r>
      <w:r w:rsidR="000B41AE" w:rsidRPr="004C71F9">
        <w:t>gárajánlat – melyek a szerződés</w:t>
      </w:r>
      <w:r w:rsidRPr="004C71F9">
        <w:tab/>
      </w:r>
      <w:r w:rsidR="00142D4F" w:rsidRPr="004C71F9">
        <w:t>elválaszthatatlan, szerves részét képezik – alapján köteles a</w:t>
      </w:r>
      <w:r w:rsidR="000B41AE" w:rsidRPr="004C71F9">
        <w:t>z 1. pontban megjelölt munkákat</w:t>
      </w:r>
      <w:r w:rsidRPr="004C71F9">
        <w:tab/>
      </w:r>
      <w:r w:rsidR="00142D4F" w:rsidRPr="004C71F9">
        <w:t>megvalósítani.</w:t>
      </w:r>
    </w:p>
    <w:p w:rsidR="00142D4F" w:rsidRPr="004C71F9" w:rsidRDefault="00142D4F" w:rsidP="006A7EB0">
      <w:pPr>
        <w:suppressAutoHyphens/>
        <w:ind w:left="709" w:hanging="709"/>
      </w:pPr>
    </w:p>
    <w:p w:rsidR="00142D4F" w:rsidRPr="004C71F9" w:rsidRDefault="0018785E" w:rsidP="0018785E">
      <w:pPr>
        <w:pStyle w:val="Szvegtrzsbehzssal"/>
        <w:numPr>
          <w:ilvl w:val="0"/>
          <w:numId w:val="0"/>
        </w:numPr>
        <w:suppressAutoHyphens/>
        <w:rPr>
          <w:highlight w:val="yellow"/>
        </w:rPr>
      </w:pPr>
      <w:r w:rsidRPr="004C71F9">
        <w:t>3.)</w:t>
      </w:r>
      <w:r w:rsidRPr="004C71F9">
        <w:tab/>
      </w:r>
      <w:r w:rsidR="00142D4F" w:rsidRPr="004C71F9">
        <w:t xml:space="preserve">A munkálatok kezdete, a munkaterület átadása: a szerződés aláírását követő </w:t>
      </w:r>
      <w:r w:rsidR="001B1752" w:rsidRPr="004C71F9">
        <w:t xml:space="preserve">1 </w:t>
      </w:r>
      <w:r w:rsidR="00142D4F" w:rsidRPr="004C71F9">
        <w:t>napon belül</w:t>
      </w:r>
      <w:r w:rsidR="00E656D0" w:rsidRPr="004C71F9">
        <w:t xml:space="preserve"> </w:t>
      </w:r>
      <w:r w:rsidRPr="004C71F9">
        <w:tab/>
      </w:r>
      <w:r w:rsidR="00E656D0" w:rsidRPr="004C71F9">
        <w:t>(20</w:t>
      </w:r>
      <w:r w:rsidR="00E01CE4" w:rsidRPr="004C71F9">
        <w:t>1</w:t>
      </w:r>
      <w:r w:rsidR="00C65D17">
        <w:t>8</w:t>
      </w:r>
      <w:r w:rsidR="00E656D0" w:rsidRPr="004C71F9">
        <w:t xml:space="preserve">. </w:t>
      </w:r>
      <w:r w:rsidR="00E656D0" w:rsidRPr="00C65D17">
        <w:rPr>
          <w:highlight w:val="yellow"/>
        </w:rPr>
        <w:t>0</w:t>
      </w:r>
      <w:r w:rsidR="00C65D17" w:rsidRPr="00C65D17">
        <w:rPr>
          <w:highlight w:val="yellow"/>
        </w:rPr>
        <w:t>0</w:t>
      </w:r>
      <w:r w:rsidR="00E656D0" w:rsidRPr="00C65D17">
        <w:rPr>
          <w:highlight w:val="yellow"/>
        </w:rPr>
        <w:t xml:space="preserve">. </w:t>
      </w:r>
      <w:r w:rsidR="00216C70" w:rsidRPr="00C65D17">
        <w:rPr>
          <w:highlight w:val="yellow"/>
        </w:rPr>
        <w:t>0</w:t>
      </w:r>
      <w:r w:rsidR="00C65D17" w:rsidRPr="00C65D17">
        <w:rPr>
          <w:highlight w:val="yellow"/>
        </w:rPr>
        <w:t>0</w:t>
      </w:r>
      <w:r w:rsidR="00E656D0" w:rsidRPr="0081456E">
        <w:t>-</w:t>
      </w:r>
      <w:r w:rsidR="00216C70" w:rsidRPr="0081456E">
        <w:t>e</w:t>
      </w:r>
      <w:r w:rsidR="00E656D0" w:rsidRPr="0081456E">
        <w:t xml:space="preserve">i </w:t>
      </w:r>
      <w:r w:rsidR="00E656D0" w:rsidRPr="004C71F9">
        <w:t>munkakezdéssel)</w:t>
      </w:r>
      <w:r w:rsidR="00142D4F" w:rsidRPr="004C71F9">
        <w:t>.</w:t>
      </w:r>
    </w:p>
    <w:p w:rsidR="00142D4F" w:rsidRPr="004C71F9" w:rsidRDefault="0018785E" w:rsidP="0018785E">
      <w:pPr>
        <w:pStyle w:val="Szvegtrzsbehzssal"/>
        <w:numPr>
          <w:ilvl w:val="0"/>
          <w:numId w:val="0"/>
        </w:numPr>
        <w:suppressAutoHyphens/>
      </w:pPr>
      <w:r w:rsidRPr="004C71F9">
        <w:t xml:space="preserve">     3.1.) </w:t>
      </w:r>
      <w:r w:rsidR="00142D4F" w:rsidRPr="004C71F9">
        <w:rPr>
          <w:b/>
        </w:rPr>
        <w:t>Megrendelő</w:t>
      </w:r>
      <w:r w:rsidR="00142D4F" w:rsidRPr="004C71F9">
        <w:t xml:space="preserve"> köteles a munkaterületet kivitelezésre alkalmas állapotban a Vállalkozónak </w:t>
      </w:r>
      <w:r w:rsidRPr="004C71F9">
        <w:tab/>
      </w:r>
      <w:r w:rsidR="00142D4F" w:rsidRPr="004C71F9">
        <w:t>átadni.</w:t>
      </w:r>
    </w:p>
    <w:p w:rsidR="00142D4F" w:rsidRPr="004C71F9" w:rsidRDefault="00142D4F" w:rsidP="006A7EB0">
      <w:pPr>
        <w:suppressAutoHyphens/>
      </w:pPr>
    </w:p>
    <w:p w:rsidR="00142D4F" w:rsidRPr="004C71F9" w:rsidRDefault="00142D4F" w:rsidP="006A7EB0">
      <w:pPr>
        <w:suppressAutoHyphens/>
      </w:pPr>
      <w:r w:rsidRPr="004C71F9">
        <w:t>4.)</w:t>
      </w:r>
      <w:r w:rsidRPr="004C71F9">
        <w:tab/>
        <w:t>A munkálatok elvégzésének befejezési (végső) határideje:</w:t>
      </w:r>
    </w:p>
    <w:p w:rsidR="00142D4F" w:rsidRPr="004C71F9" w:rsidRDefault="00142D4F" w:rsidP="006A7EB0">
      <w:pPr>
        <w:suppressAutoHyphens/>
      </w:pPr>
      <w:r w:rsidRPr="004C71F9">
        <w:tab/>
        <w:t>Részhatáridők éves bontásban:</w:t>
      </w:r>
    </w:p>
    <w:tbl>
      <w:tblPr>
        <w:tblpPr w:leftFromText="141" w:rightFromText="141" w:vertAnchor="text" w:horzAnchor="margin" w:tblpXSpec="right" w:tblpY="8"/>
        <w:tblW w:w="6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2835"/>
        <w:gridCol w:w="2189"/>
      </w:tblGrid>
      <w:tr w:rsidR="00142D4F" w:rsidRPr="004C71F9">
        <w:tc>
          <w:tcPr>
            <w:tcW w:w="1276" w:type="dxa"/>
          </w:tcPr>
          <w:p w:rsidR="00142D4F" w:rsidRPr="004C71F9" w:rsidRDefault="00142D4F" w:rsidP="00F7414D">
            <w:pPr>
              <w:suppressAutoHyphens/>
              <w:ind w:hanging="70"/>
              <w:jc w:val="right"/>
            </w:pPr>
            <w:r w:rsidRPr="004C71F9">
              <w:rPr>
                <w:b/>
                <w:bCs/>
              </w:rPr>
              <w:t>20</w:t>
            </w:r>
            <w:r w:rsidR="00E01CE4" w:rsidRPr="004C71F9">
              <w:rPr>
                <w:b/>
                <w:bCs/>
              </w:rPr>
              <w:t>1</w:t>
            </w:r>
            <w:r w:rsidR="00C65D17">
              <w:rPr>
                <w:b/>
                <w:bCs/>
              </w:rPr>
              <w:t>8</w:t>
            </w:r>
            <w:r w:rsidRPr="004C71F9">
              <w:rPr>
                <w:b/>
                <w:bCs/>
              </w:rPr>
              <w:t xml:space="preserve">. </w:t>
            </w:r>
            <w:r w:rsidRPr="004C71F9">
              <w:t>(év)</w:t>
            </w:r>
          </w:p>
        </w:tc>
        <w:tc>
          <w:tcPr>
            <w:tcW w:w="2835" w:type="dxa"/>
          </w:tcPr>
          <w:p w:rsidR="00142D4F" w:rsidRPr="004C71F9" w:rsidRDefault="00FE58F2" w:rsidP="006A7EB0">
            <w:pPr>
              <w:suppressAutoHyphens/>
              <w:jc w:val="right"/>
              <w:rPr>
                <w:b/>
                <w:bCs/>
              </w:rPr>
            </w:pPr>
            <w:r w:rsidRPr="004C71F9">
              <w:rPr>
                <w:b/>
                <w:bCs/>
              </w:rPr>
              <w:t>12.</w:t>
            </w:r>
            <w:r w:rsidR="00142D4F" w:rsidRPr="004C71F9">
              <w:rPr>
                <w:b/>
                <w:bCs/>
              </w:rPr>
              <w:t xml:space="preserve"> </w:t>
            </w:r>
            <w:r w:rsidR="00142D4F" w:rsidRPr="004C71F9">
              <w:t xml:space="preserve">(hónap) </w:t>
            </w:r>
          </w:p>
        </w:tc>
        <w:tc>
          <w:tcPr>
            <w:tcW w:w="2189" w:type="dxa"/>
          </w:tcPr>
          <w:p w:rsidR="00142D4F" w:rsidRPr="004C71F9" w:rsidRDefault="00F505E1" w:rsidP="006A7EB0">
            <w:pPr>
              <w:suppressAutoHyphens/>
              <w:jc w:val="right"/>
            </w:pPr>
            <w:r w:rsidRPr="004C71F9">
              <w:rPr>
                <w:b/>
                <w:bCs/>
              </w:rPr>
              <w:t>15</w:t>
            </w:r>
            <w:r w:rsidR="00FE58F2" w:rsidRPr="004C71F9">
              <w:rPr>
                <w:b/>
                <w:bCs/>
              </w:rPr>
              <w:t>.</w:t>
            </w:r>
            <w:r w:rsidR="00142D4F" w:rsidRPr="004C71F9">
              <w:rPr>
                <w:b/>
                <w:bCs/>
              </w:rPr>
              <w:t xml:space="preserve"> </w:t>
            </w:r>
            <w:r w:rsidR="00142D4F" w:rsidRPr="004C71F9">
              <w:t>(nap)</w:t>
            </w:r>
          </w:p>
        </w:tc>
      </w:tr>
    </w:tbl>
    <w:p w:rsidR="00142D4F" w:rsidRPr="004C71F9" w:rsidRDefault="00142D4F" w:rsidP="006A7EB0">
      <w:pPr>
        <w:suppressAutoHyphens/>
        <w:rPr>
          <w:u w:val="single"/>
        </w:rPr>
      </w:pPr>
      <w:r w:rsidRPr="004C71F9">
        <w:tab/>
      </w:r>
      <w:r w:rsidRPr="004C71F9">
        <w:rPr>
          <w:u w:val="single"/>
        </w:rPr>
        <w:t>1. évi teljesítés:</w:t>
      </w:r>
    </w:p>
    <w:p w:rsidR="00142D4F" w:rsidRPr="004C71F9" w:rsidRDefault="00142D4F" w:rsidP="006A7EB0">
      <w:pPr>
        <w:suppressAutoHyphens/>
        <w:rPr>
          <w:u w:val="single"/>
        </w:rPr>
      </w:pPr>
      <w:r w:rsidRPr="004C71F9">
        <w:tab/>
      </w:r>
    </w:p>
    <w:p w:rsidR="00142D4F" w:rsidRPr="004C71F9" w:rsidRDefault="00142D4F" w:rsidP="006A7EB0">
      <w:pPr>
        <w:pStyle w:val="Szvegtrzsbehzssal"/>
        <w:suppressAutoHyphens/>
        <w:ind w:left="1134" w:hanging="708"/>
      </w:pPr>
      <w:r w:rsidRPr="004C71F9">
        <w:tab/>
      </w:r>
    </w:p>
    <w:p w:rsidR="00142D4F" w:rsidRPr="004C71F9" w:rsidRDefault="00142D4F" w:rsidP="006A7EB0">
      <w:pPr>
        <w:pStyle w:val="Szvegtrzsbehzssal"/>
        <w:suppressAutoHyphens/>
        <w:ind w:left="1134" w:hanging="708"/>
      </w:pPr>
      <w:r w:rsidRPr="004C71F9">
        <w:t>4.1.)</w:t>
      </w:r>
      <w:r w:rsidRPr="004C71F9">
        <w:tab/>
      </w:r>
    </w:p>
    <w:tbl>
      <w:tblPr>
        <w:tblW w:w="0" w:type="auto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1"/>
        <w:gridCol w:w="2866"/>
      </w:tblGrid>
      <w:tr w:rsidR="00142D4F" w:rsidRPr="004C71F9" w:rsidTr="001E1144">
        <w:tc>
          <w:tcPr>
            <w:tcW w:w="4961" w:type="dxa"/>
          </w:tcPr>
          <w:p w:rsidR="00142D4F" w:rsidRPr="004C71F9" w:rsidRDefault="00142D4F" w:rsidP="001E1144">
            <w:pPr>
              <w:pStyle w:val="Szvegtrzsbehzssal"/>
              <w:suppressAutoHyphens/>
              <w:ind w:left="0" w:firstLine="0"/>
            </w:pPr>
            <w:r w:rsidRPr="004C71F9">
              <w:t>Megvalósítási idő a balesetveszélyes romlások megszüntetésére az értesítéstől számítva:</w:t>
            </w:r>
          </w:p>
        </w:tc>
        <w:tc>
          <w:tcPr>
            <w:tcW w:w="2866" w:type="dxa"/>
          </w:tcPr>
          <w:p w:rsidR="00142D4F" w:rsidRPr="004C71F9" w:rsidRDefault="00142D4F" w:rsidP="001E1144">
            <w:pPr>
              <w:pStyle w:val="Szvegtrzsbehzssal"/>
              <w:suppressAutoHyphens/>
              <w:ind w:left="0" w:firstLine="0"/>
              <w:jc w:val="right"/>
            </w:pPr>
          </w:p>
          <w:p w:rsidR="00142D4F" w:rsidRPr="004C71F9" w:rsidRDefault="00E01CE4" w:rsidP="001E1144">
            <w:pPr>
              <w:pStyle w:val="Szvegtrzsbehzssal"/>
              <w:suppressAutoHyphens/>
              <w:ind w:left="0" w:firstLine="0"/>
              <w:jc w:val="right"/>
            </w:pPr>
            <w:r w:rsidRPr="004C71F9">
              <w:rPr>
                <w:b/>
              </w:rPr>
              <w:t>1</w:t>
            </w:r>
            <w:r w:rsidR="00142D4F" w:rsidRPr="004C71F9">
              <w:t xml:space="preserve"> (naptári nap)</w:t>
            </w:r>
          </w:p>
        </w:tc>
      </w:tr>
    </w:tbl>
    <w:p w:rsidR="00142D4F" w:rsidRPr="004C71F9" w:rsidRDefault="00142D4F" w:rsidP="006A7EB0">
      <w:pPr>
        <w:pStyle w:val="Szvegtrzsbehzssal"/>
        <w:suppressAutoHyphens/>
        <w:ind w:left="1134" w:hanging="708"/>
      </w:pPr>
    </w:p>
    <w:p w:rsidR="00142D4F" w:rsidRPr="004C71F9" w:rsidRDefault="00142D4F" w:rsidP="006A7EB0">
      <w:pPr>
        <w:pStyle w:val="Szvegtrzsbehzssal"/>
        <w:suppressAutoHyphens/>
        <w:ind w:left="1134" w:hanging="708"/>
      </w:pPr>
      <w:r w:rsidRPr="004C71F9">
        <w:t>4.2.)</w:t>
      </w:r>
      <w:r w:rsidRPr="004C71F9">
        <w:tab/>
        <w:t>A munka befejezésekor a szerződő felek műszaki átadás-átvételi eljárást folytatnak le, melyről jegyzőkönyvet készítenek.</w:t>
      </w:r>
    </w:p>
    <w:p w:rsidR="00142D4F" w:rsidRPr="004C71F9" w:rsidRDefault="00142D4F" w:rsidP="006A7EB0">
      <w:pPr>
        <w:pStyle w:val="Szvegtrzsbehzssal"/>
        <w:suppressAutoHyphens/>
        <w:ind w:left="1134" w:hanging="708"/>
      </w:pPr>
      <w:r w:rsidRPr="004C71F9">
        <w:t>4.3.)</w:t>
      </w:r>
      <w:r w:rsidRPr="004C71F9">
        <w:tab/>
      </w:r>
      <w:r w:rsidRPr="004C71F9">
        <w:rPr>
          <w:b/>
          <w:bCs/>
        </w:rPr>
        <w:t>Megrendelő</w:t>
      </w:r>
      <w:r w:rsidRPr="004C71F9">
        <w:t xml:space="preserve"> előteljesítést előzetes egyeztetés után fogad el.</w:t>
      </w:r>
    </w:p>
    <w:p w:rsidR="00686886" w:rsidRPr="004C71F9" w:rsidRDefault="00686886" w:rsidP="006A7EB0">
      <w:pPr>
        <w:pStyle w:val="Szvegtrzsbehzssal"/>
        <w:suppressAutoHyphens/>
        <w:ind w:left="1134" w:hanging="708"/>
        <w:rPr>
          <w:highlight w:val="yellow"/>
        </w:rPr>
      </w:pPr>
    </w:p>
    <w:p w:rsidR="00686886" w:rsidRPr="004C71F9" w:rsidRDefault="00686886" w:rsidP="006A7EB0">
      <w:pPr>
        <w:pStyle w:val="Szvegtrzsbehzssal"/>
        <w:suppressAutoHyphens/>
        <w:ind w:left="1134" w:hanging="708"/>
        <w:rPr>
          <w:highlight w:val="yellow"/>
        </w:rPr>
      </w:pPr>
    </w:p>
    <w:p w:rsidR="00142D4F" w:rsidRPr="004C71F9" w:rsidRDefault="00142D4F" w:rsidP="006A7EB0">
      <w:pPr>
        <w:pStyle w:val="Szvegtrzsbehzssal"/>
        <w:suppressAutoHyphens/>
        <w:ind w:left="0" w:firstLine="0"/>
        <w:rPr>
          <w:highlight w:val="yellow"/>
        </w:rPr>
      </w:pPr>
    </w:p>
    <w:p w:rsidR="00142D4F" w:rsidRPr="004C71F9" w:rsidRDefault="00142D4F" w:rsidP="006A7EB0">
      <w:pPr>
        <w:pStyle w:val="Szvegtrzsbehzssal"/>
        <w:suppressAutoHyphens/>
      </w:pPr>
      <w:r w:rsidRPr="004C71F9">
        <w:t>5.)</w:t>
      </w:r>
      <w:r w:rsidRPr="004C71F9">
        <w:tab/>
      </w:r>
    </w:p>
    <w:p w:rsidR="005F2522" w:rsidRPr="004C71F9" w:rsidRDefault="005F2522" w:rsidP="006A7EB0">
      <w:pPr>
        <w:pStyle w:val="Szvegtrzsbehzssal"/>
        <w:suppressAutoHyphens/>
      </w:pPr>
    </w:p>
    <w:tbl>
      <w:tblPr>
        <w:tblW w:w="9180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0"/>
      </w:tblGrid>
      <w:tr w:rsidR="00142D4F" w:rsidRPr="004C71F9">
        <w:tc>
          <w:tcPr>
            <w:tcW w:w="9180" w:type="dxa"/>
          </w:tcPr>
          <w:p w:rsidR="00142D4F" w:rsidRPr="004C71F9" w:rsidRDefault="00142D4F" w:rsidP="006A7EB0">
            <w:pPr>
              <w:suppressAutoHyphens/>
              <w:rPr>
                <w:b/>
                <w:bCs/>
              </w:rPr>
            </w:pPr>
            <w:r w:rsidRPr="004C71F9">
              <w:rPr>
                <w:b/>
              </w:rPr>
              <w:t>A mindenkori érvényes önkormányzati költségvetésben rögzítésre kerülő keretösszegek figyelembevételével, tételes felmérés alapján történő elszámolással.</w:t>
            </w:r>
          </w:p>
        </w:tc>
      </w:tr>
      <w:tr w:rsidR="00142D4F" w:rsidRPr="004C71F9">
        <w:tc>
          <w:tcPr>
            <w:tcW w:w="9180" w:type="dxa"/>
          </w:tcPr>
          <w:p w:rsidR="00142D4F" w:rsidRPr="004C71F9" w:rsidRDefault="00142D4F" w:rsidP="004C71F9">
            <w:pPr>
              <w:suppressAutoHyphens/>
              <w:jc w:val="both"/>
              <w:rPr>
                <w:b/>
              </w:rPr>
            </w:pPr>
            <w:r w:rsidRPr="004C71F9">
              <w:rPr>
                <w:b/>
              </w:rPr>
              <w:t xml:space="preserve">A </w:t>
            </w:r>
            <w:r w:rsidR="00DA53D8" w:rsidRPr="004C71F9">
              <w:rPr>
                <w:b/>
              </w:rPr>
              <w:t xml:space="preserve">Vállalkozási </w:t>
            </w:r>
            <w:r w:rsidRPr="004C71F9">
              <w:rPr>
                <w:b/>
              </w:rPr>
              <w:t>szerződésben (1. sz. melléklet) rögzített egységárak 20</w:t>
            </w:r>
            <w:r w:rsidR="005F2522" w:rsidRPr="004C71F9">
              <w:rPr>
                <w:b/>
              </w:rPr>
              <w:t>1</w:t>
            </w:r>
            <w:r w:rsidR="00C65D17">
              <w:rPr>
                <w:b/>
              </w:rPr>
              <w:t>8</w:t>
            </w:r>
            <w:r w:rsidRPr="004C71F9">
              <w:rPr>
                <w:b/>
              </w:rPr>
              <w:t>. évi teljesítésre vonatkoznak!</w:t>
            </w:r>
          </w:p>
        </w:tc>
      </w:tr>
    </w:tbl>
    <w:p w:rsidR="00142D4F" w:rsidRPr="004C71F9" w:rsidRDefault="00142D4F" w:rsidP="007465DE">
      <w:pPr>
        <w:suppressAutoHyphens/>
        <w:ind w:left="709"/>
        <w:jc w:val="both"/>
      </w:pPr>
      <w:r w:rsidRPr="004C71F9">
        <w:t xml:space="preserve">A munka ellenértékeként megadott rögzített egységár tartalmát (munkanemek szerinti bontásban) az </w:t>
      </w:r>
      <w:r w:rsidRPr="004C71F9">
        <w:rPr>
          <w:b/>
          <w:bCs/>
          <w:i/>
          <w:iCs/>
        </w:rPr>
        <w:t>Ajánlat</w:t>
      </w:r>
      <w:r w:rsidR="005F2522" w:rsidRPr="004C71F9">
        <w:rPr>
          <w:b/>
          <w:bCs/>
          <w:i/>
          <w:iCs/>
        </w:rPr>
        <w:t>tétel</w:t>
      </w:r>
      <w:r w:rsidRPr="004C71F9">
        <w:rPr>
          <w:b/>
          <w:bCs/>
          <w:i/>
          <w:iCs/>
        </w:rPr>
        <w:t xml:space="preserve">i Felhívás </w:t>
      </w:r>
      <w:r w:rsidR="005F2522" w:rsidRPr="004C71F9">
        <w:rPr>
          <w:b/>
          <w:bCs/>
          <w:i/>
          <w:iCs/>
        </w:rPr>
        <w:t>Dok</w:t>
      </w:r>
      <w:r w:rsidRPr="004C71F9">
        <w:rPr>
          <w:b/>
          <w:bCs/>
          <w:i/>
          <w:iCs/>
        </w:rPr>
        <w:t>umentációja</w:t>
      </w:r>
      <w:r w:rsidRPr="004C71F9">
        <w:t xml:space="preserve"> részletezi.</w:t>
      </w:r>
    </w:p>
    <w:p w:rsidR="00142D4F" w:rsidRPr="004C71F9" w:rsidRDefault="00142D4F" w:rsidP="006A7EB0">
      <w:pPr>
        <w:pStyle w:val="Szvegtrzsbehzssal"/>
        <w:suppressAutoHyphens/>
        <w:ind w:left="1134" w:hanging="708"/>
      </w:pPr>
      <w:r w:rsidRPr="004C71F9">
        <w:t>5.1.)</w:t>
      </w:r>
      <w:r w:rsidRPr="004C71F9">
        <w:tab/>
      </w:r>
      <w:r w:rsidRPr="004C71F9">
        <w:rPr>
          <w:b/>
          <w:bCs/>
        </w:rPr>
        <w:t>Vállalkozó</w:t>
      </w:r>
      <w:r w:rsidRPr="004C71F9">
        <w:t xml:space="preserve"> részszámlázásra jogosult </w:t>
      </w:r>
      <w:r w:rsidR="00686886" w:rsidRPr="004C71F9">
        <w:t>az elvégzett mennyiségekre</w:t>
      </w:r>
      <w:r w:rsidR="003E4757" w:rsidRPr="004C71F9">
        <w:t>,</w:t>
      </w:r>
      <w:r w:rsidR="00686886" w:rsidRPr="004C71F9">
        <w:t xml:space="preserve"> évente 1 részszámla (tárgyév </w:t>
      </w:r>
      <w:r w:rsidR="008415F1" w:rsidRPr="004C71F9">
        <w:t>szepte</w:t>
      </w:r>
      <w:r w:rsidR="00686886" w:rsidRPr="004C71F9">
        <w:t>mbe</w:t>
      </w:r>
      <w:r w:rsidR="004C71F9" w:rsidRPr="004C71F9">
        <w:t>r 15.) és 1 végszámla (tárgyév</w:t>
      </w:r>
      <w:r w:rsidR="00686886" w:rsidRPr="004C71F9">
        <w:t xml:space="preserve"> </w:t>
      </w:r>
      <w:r w:rsidR="00214323" w:rsidRPr="004C71F9">
        <w:t xml:space="preserve">december </w:t>
      </w:r>
      <w:r w:rsidR="00686886" w:rsidRPr="004C71F9">
        <w:t>15.) nyújtható be</w:t>
      </w:r>
      <w:r w:rsidRPr="004C71F9">
        <w:t xml:space="preserve"> műszaki ellenőr által igazolt elvégzését követően.</w:t>
      </w:r>
      <w:r w:rsidR="00055377" w:rsidRPr="004C71F9">
        <w:t xml:space="preserve"> </w:t>
      </w:r>
      <w:r w:rsidR="00055377" w:rsidRPr="004C71F9">
        <w:rPr>
          <w:b/>
        </w:rPr>
        <w:t>Vállalkozó</w:t>
      </w:r>
      <w:r w:rsidR="00055377" w:rsidRPr="004C71F9">
        <w:t xml:space="preserve"> előleg számla benyújtására jogosult.</w:t>
      </w:r>
    </w:p>
    <w:p w:rsidR="00142D4F" w:rsidRPr="004C71F9" w:rsidRDefault="00142D4F" w:rsidP="006A7EB0">
      <w:pPr>
        <w:suppressAutoHyphens/>
      </w:pPr>
    </w:p>
    <w:p w:rsidR="00142D4F" w:rsidRPr="004C71F9" w:rsidRDefault="00142D4F" w:rsidP="006A7EB0">
      <w:pPr>
        <w:suppressAutoHyphens/>
      </w:pPr>
      <w:r w:rsidRPr="004C71F9">
        <w:t>6.)</w:t>
      </w:r>
      <w:r w:rsidRPr="004C71F9">
        <w:tab/>
        <w:t>Fizetési feltételek:</w:t>
      </w:r>
    </w:p>
    <w:p w:rsidR="00142D4F" w:rsidRPr="004C71F9" w:rsidRDefault="00142D4F" w:rsidP="00925A57">
      <w:pPr>
        <w:suppressAutoHyphens/>
        <w:ind w:left="709"/>
        <w:jc w:val="both"/>
      </w:pPr>
      <w:r w:rsidRPr="004C71F9">
        <w:t xml:space="preserve">A szerződő felek megállapodnak abban, hogy </w:t>
      </w:r>
      <w:r w:rsidRPr="004C71F9">
        <w:rPr>
          <w:b/>
          <w:bCs/>
        </w:rPr>
        <w:t>Vállalkozó</w:t>
      </w:r>
      <w:r w:rsidRPr="004C71F9">
        <w:t xml:space="preserve"> az elkészült munka évenkénti átadását, vagy rész-teljesítés esetén annak írásos elismerését követően haladéktalanul jogosult számlázni, a </w:t>
      </w:r>
      <w:r w:rsidRPr="004C71F9">
        <w:rPr>
          <w:b/>
          <w:bCs/>
        </w:rPr>
        <w:t>Megrendelő</w:t>
      </w:r>
      <w:r w:rsidRPr="004C71F9">
        <w:t xml:space="preserve"> pedig a számla átvételétől számított 30 napon belül - az </w:t>
      </w:r>
      <w:r w:rsidRPr="004C71F9">
        <w:rPr>
          <w:b/>
          <w:bCs/>
          <w:i/>
          <w:iCs/>
        </w:rPr>
        <w:t>Ajánlat</w:t>
      </w:r>
      <w:r w:rsidR="005F2522" w:rsidRPr="004C71F9">
        <w:rPr>
          <w:b/>
          <w:bCs/>
          <w:i/>
          <w:iCs/>
        </w:rPr>
        <w:t>tétel</w:t>
      </w:r>
      <w:r w:rsidRPr="004C71F9">
        <w:rPr>
          <w:b/>
          <w:bCs/>
          <w:i/>
          <w:iCs/>
        </w:rPr>
        <w:t>i Felhívás Dokumentációja</w:t>
      </w:r>
      <w:r w:rsidRPr="004C71F9">
        <w:t xml:space="preserve"> szerinti részletes feltételekkel - köteles a számla összegét átutalással a Vállalkozó 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33"/>
      </w:tblGrid>
      <w:tr w:rsidR="00142D4F" w:rsidRPr="004C71F9">
        <w:trPr>
          <w:trHeight w:val="283"/>
        </w:trPr>
        <w:tc>
          <w:tcPr>
            <w:tcW w:w="8433" w:type="dxa"/>
          </w:tcPr>
          <w:p w:rsidR="00142D4F" w:rsidRPr="00D06802" w:rsidRDefault="00142D4F" w:rsidP="00216C70">
            <w:pPr>
              <w:suppressAutoHyphens/>
              <w:jc w:val="center"/>
            </w:pPr>
          </w:p>
        </w:tc>
      </w:tr>
      <w:tr w:rsidR="00142D4F" w:rsidRPr="004C71F9">
        <w:trPr>
          <w:trHeight w:val="283"/>
        </w:trPr>
        <w:tc>
          <w:tcPr>
            <w:tcW w:w="8433" w:type="dxa"/>
          </w:tcPr>
          <w:p w:rsidR="00142D4F" w:rsidRPr="00D06802" w:rsidRDefault="00142D4F" w:rsidP="00216C70">
            <w:pPr>
              <w:suppressAutoHyphens/>
              <w:jc w:val="center"/>
              <w:rPr>
                <w:b/>
                <w:bCs/>
              </w:rPr>
            </w:pPr>
          </w:p>
        </w:tc>
      </w:tr>
      <w:tr w:rsidR="00216C70" w:rsidRPr="004C71F9">
        <w:trPr>
          <w:trHeight w:val="283"/>
        </w:trPr>
        <w:tc>
          <w:tcPr>
            <w:tcW w:w="8433" w:type="dxa"/>
          </w:tcPr>
          <w:p w:rsidR="00216C70" w:rsidRPr="00D06802" w:rsidRDefault="00216C70" w:rsidP="00216C70">
            <w:pPr>
              <w:suppressAutoHyphens/>
              <w:jc w:val="center"/>
            </w:pPr>
          </w:p>
        </w:tc>
      </w:tr>
      <w:tr w:rsidR="00216C70" w:rsidRPr="004C71F9">
        <w:trPr>
          <w:trHeight w:val="283"/>
        </w:trPr>
        <w:tc>
          <w:tcPr>
            <w:tcW w:w="8433" w:type="dxa"/>
          </w:tcPr>
          <w:p w:rsidR="00216C70" w:rsidRPr="00D06802" w:rsidRDefault="00216C70" w:rsidP="00216C70">
            <w:pPr>
              <w:suppressAutoHyphens/>
              <w:jc w:val="center"/>
              <w:rPr>
                <w:b/>
              </w:rPr>
            </w:pPr>
          </w:p>
        </w:tc>
      </w:tr>
    </w:tbl>
    <w:p w:rsidR="00142D4F" w:rsidRPr="004C71F9" w:rsidRDefault="00142D4F" w:rsidP="006A7EB0">
      <w:pPr>
        <w:suppressAutoHyphens/>
        <w:ind w:left="709"/>
      </w:pPr>
      <w:r w:rsidRPr="004C71F9">
        <w:t>számú bankszámlájára átutalni.</w:t>
      </w:r>
    </w:p>
    <w:p w:rsidR="00142D4F" w:rsidRPr="004C71F9" w:rsidRDefault="00142D4F" w:rsidP="006A7EB0">
      <w:pPr>
        <w:pStyle w:val="Szvegtrzsbehzssal"/>
        <w:suppressAutoHyphens/>
        <w:ind w:left="1134" w:hanging="708"/>
      </w:pPr>
      <w:r w:rsidRPr="004C71F9">
        <w:t>6.1.)</w:t>
      </w:r>
      <w:r w:rsidRPr="004C71F9">
        <w:tab/>
      </w:r>
      <w:r w:rsidRPr="004C71F9">
        <w:rPr>
          <w:b/>
          <w:bCs/>
        </w:rPr>
        <w:t>Vállalkozó</w:t>
      </w:r>
      <w:r w:rsidRPr="004C71F9">
        <w:t xml:space="preserve"> számláját 3 példányban a </w:t>
      </w:r>
      <w:r w:rsidRPr="004C71F9">
        <w:rPr>
          <w:b/>
          <w:bCs/>
        </w:rPr>
        <w:t>Megrendelő</w:t>
      </w:r>
      <w:r w:rsidRPr="004C71F9">
        <w:t xml:space="preserve"> képviselője által aláírtan nyújthatja be, teljesítési igazolással együtt (mellékelve). A teljesítési igazolás a tényleges műszaki teljesítéseket tartalmazza </w:t>
      </w:r>
      <w:proofErr w:type="spellStart"/>
      <w:r w:rsidRPr="004C71F9">
        <w:t>munkanemenként</w:t>
      </w:r>
      <w:proofErr w:type="spellEnd"/>
      <w:r w:rsidRPr="004C71F9">
        <w:t>, a nyertes ajánlatban szereplő és szerződött egységáron elszámolva.</w:t>
      </w:r>
    </w:p>
    <w:p w:rsidR="00142D4F" w:rsidRPr="004C71F9" w:rsidRDefault="00142D4F" w:rsidP="006A7EB0">
      <w:pPr>
        <w:pStyle w:val="Szvegtrzsbehzssal"/>
        <w:suppressAutoHyphens/>
        <w:ind w:left="1134" w:hanging="708"/>
      </w:pPr>
      <w:r w:rsidRPr="004C71F9">
        <w:t>6.2.)</w:t>
      </w:r>
      <w:r w:rsidRPr="004C71F9">
        <w:tab/>
        <w:t>A számla elismerésének feltétele, hogy</w:t>
      </w:r>
    </w:p>
    <w:p w:rsidR="00142D4F" w:rsidRPr="004C71F9" w:rsidRDefault="00142D4F" w:rsidP="006A7EB0">
      <w:pPr>
        <w:pStyle w:val="Szvegtrzsbehzssal"/>
        <w:suppressAutoHyphens/>
        <w:ind w:left="1418" w:hanging="284"/>
      </w:pPr>
      <w:r w:rsidRPr="004C71F9">
        <w:t xml:space="preserve">– rész-számla esetén a </w:t>
      </w:r>
      <w:r w:rsidRPr="004C71F9">
        <w:rPr>
          <w:b/>
          <w:bCs/>
        </w:rPr>
        <w:t>Megrendelő</w:t>
      </w:r>
      <w:r w:rsidRPr="004C71F9">
        <w:t xml:space="preserve"> kérésére </w:t>
      </w:r>
      <w:r w:rsidRPr="004C71F9">
        <w:rPr>
          <w:b/>
          <w:bCs/>
        </w:rPr>
        <w:t>Vállalkozó</w:t>
      </w:r>
      <w:r w:rsidRPr="004C71F9">
        <w:t xml:space="preserve"> hitelt érdemlő bizonylatokkal tanúsítsa a beépített anyagok és szerkezetek minőségét, hatályos szabványoknak, műszaki előírásoknak való megfelelőségét.</w:t>
      </w:r>
    </w:p>
    <w:p w:rsidR="00142D4F" w:rsidRPr="004C71F9" w:rsidRDefault="00142D4F" w:rsidP="006A7EB0">
      <w:pPr>
        <w:pStyle w:val="Szvegtrzsbehzssal"/>
        <w:suppressAutoHyphens/>
        <w:ind w:left="1418" w:hanging="284"/>
      </w:pPr>
      <w:r w:rsidRPr="004C71F9">
        <w:t xml:space="preserve">– végszámla esetén a sikeres műszaki átadás feltétele - az </w:t>
      </w:r>
      <w:r w:rsidRPr="004C71F9">
        <w:rPr>
          <w:b/>
          <w:bCs/>
          <w:i/>
          <w:iCs/>
        </w:rPr>
        <w:t>Ajánlat</w:t>
      </w:r>
      <w:r w:rsidR="005F2522" w:rsidRPr="004C71F9">
        <w:rPr>
          <w:b/>
          <w:bCs/>
          <w:i/>
          <w:iCs/>
        </w:rPr>
        <w:t>tétel</w:t>
      </w:r>
      <w:r w:rsidRPr="004C71F9">
        <w:rPr>
          <w:b/>
          <w:bCs/>
          <w:i/>
          <w:iCs/>
        </w:rPr>
        <w:t>i Felhívás Dokumentációjában</w:t>
      </w:r>
      <w:r w:rsidRPr="004C71F9">
        <w:t xml:space="preserve"> leírtak szerint - teljesüljön.</w:t>
      </w:r>
    </w:p>
    <w:p w:rsidR="00142D4F" w:rsidRPr="004C71F9" w:rsidRDefault="00142D4F" w:rsidP="006A7EB0">
      <w:pPr>
        <w:pStyle w:val="Szvegtrzsbehzssal"/>
        <w:suppressAutoHyphens/>
        <w:ind w:left="1134" w:hanging="708"/>
      </w:pPr>
      <w:r w:rsidRPr="004C71F9">
        <w:t>6.3.)</w:t>
      </w:r>
      <w:r w:rsidRPr="004C71F9">
        <w:tab/>
      </w:r>
      <w:r w:rsidRPr="004C71F9">
        <w:rPr>
          <w:b/>
          <w:bCs/>
        </w:rPr>
        <w:t xml:space="preserve">Vállalkozó </w:t>
      </w:r>
      <w:r w:rsidRPr="004C71F9">
        <w:t xml:space="preserve">által kiállított mindenkori számlák összegéből </w:t>
      </w:r>
      <w:r w:rsidRPr="004C71F9">
        <w:rPr>
          <w:b/>
          <w:bCs/>
        </w:rPr>
        <w:t>5 %</w:t>
      </w:r>
      <w:r w:rsidRPr="004C71F9">
        <w:t xml:space="preserve"> kerül visszatartásra, a szerződés teljes időtartamára, majd a jótállási időre, a </w:t>
      </w:r>
      <w:r w:rsidRPr="004C71F9">
        <w:rPr>
          <w:b/>
          <w:bCs/>
        </w:rPr>
        <w:t>Megrendelő</w:t>
      </w:r>
      <w:r w:rsidRPr="004C71F9">
        <w:t xml:space="preserve"> javára szóló és általa elfogadott, visszavonhatatlan és feltétel nélküli bankgaranciával kiváltható. A végszámla kifizetésének feltétele a fenti jótállási bankgarancia átadása.</w:t>
      </w:r>
    </w:p>
    <w:p w:rsidR="00142D4F" w:rsidRPr="004C71F9" w:rsidRDefault="00142D4F" w:rsidP="006A7EB0">
      <w:pPr>
        <w:pStyle w:val="Szvegtrzsbehzssal"/>
        <w:suppressAutoHyphens/>
        <w:ind w:left="1134" w:hanging="708"/>
      </w:pPr>
      <w:r w:rsidRPr="004C71F9">
        <w:t>6.4.)</w:t>
      </w:r>
      <w:r w:rsidRPr="004C71F9">
        <w:tab/>
        <w:t xml:space="preserve">Ha a hibafelelősség időszak lejártáig </w:t>
      </w:r>
      <w:r w:rsidRPr="004C71F9">
        <w:rPr>
          <w:b/>
          <w:bCs/>
        </w:rPr>
        <w:t>Vállalkozó</w:t>
      </w:r>
      <w:r w:rsidRPr="004C71F9">
        <w:t xml:space="preserve"> szerződésszegést követ el, vagy nem tesz eleget garanciális kötelezettségeinek, Megrendelő jogosult a bankgaranciát lehívni és abból a felmerült költségeit és kárát megtéríteni. A bankgarancia lehívása nem jelenti az esetlegesen felmerülő további kárigények érvényesítésének jogvesztését.</w:t>
      </w:r>
    </w:p>
    <w:p w:rsidR="007465DE" w:rsidRPr="004C71F9" w:rsidRDefault="00C31AB0" w:rsidP="006A7EB0">
      <w:pPr>
        <w:pStyle w:val="Szvegtrzsbehzssal"/>
        <w:suppressAutoHyphens/>
        <w:ind w:left="1134" w:hanging="708"/>
      </w:pPr>
      <w:r w:rsidRPr="004C71F9">
        <w:t>6.5.)</w:t>
      </w:r>
      <w:r w:rsidRPr="004C71F9">
        <w:tab/>
        <w:t xml:space="preserve">Fizetési határidő: 30 </w:t>
      </w:r>
      <w:r w:rsidR="007465DE" w:rsidRPr="004C71F9">
        <w:t>naptári nap.</w:t>
      </w:r>
    </w:p>
    <w:p w:rsidR="00142D4F" w:rsidRPr="004C71F9" w:rsidRDefault="00142D4F" w:rsidP="006A7EB0">
      <w:pPr>
        <w:pStyle w:val="Szvegtrzsbehzssal"/>
        <w:suppressAutoHyphens/>
      </w:pPr>
    </w:p>
    <w:p w:rsidR="00142D4F" w:rsidRPr="004C71F9" w:rsidRDefault="00142D4F" w:rsidP="006A7EB0">
      <w:pPr>
        <w:pStyle w:val="Szvegtrzsbehzssal"/>
        <w:suppressAutoHyphens/>
      </w:pPr>
      <w:r w:rsidRPr="004C71F9">
        <w:t>7.)</w:t>
      </w:r>
      <w:r w:rsidRPr="004C71F9">
        <w:tab/>
      </w:r>
      <w:r w:rsidRPr="004C71F9">
        <w:rPr>
          <w:b/>
          <w:bCs/>
        </w:rPr>
        <w:t>Megrendelő</w:t>
      </w:r>
      <w:r w:rsidRPr="004C71F9">
        <w:t xml:space="preserve"> a kivitelezéshez szolgáltatásokat nem nyújt, a közművek igénybevételére a szolgáltató(k)</w:t>
      </w:r>
      <w:proofErr w:type="spellStart"/>
      <w:r w:rsidRPr="004C71F9">
        <w:t>val</w:t>
      </w:r>
      <w:proofErr w:type="spellEnd"/>
      <w:r w:rsidRPr="004C71F9">
        <w:t xml:space="preserve"> történő megegyezéssel kerülhet sor.</w:t>
      </w:r>
    </w:p>
    <w:p w:rsidR="00142D4F" w:rsidRPr="004C71F9" w:rsidRDefault="00142D4F" w:rsidP="006A7EB0">
      <w:pPr>
        <w:pStyle w:val="Szvegtrzsbehzssal"/>
        <w:suppressAutoHyphens/>
      </w:pPr>
    </w:p>
    <w:p w:rsidR="00142D4F" w:rsidRPr="004C71F9" w:rsidRDefault="00142D4F" w:rsidP="006A7EB0">
      <w:pPr>
        <w:pStyle w:val="Szvegtrzsbehzssal"/>
        <w:suppressAutoHyphens/>
      </w:pPr>
      <w:r w:rsidRPr="004C71F9">
        <w:t>8.)</w:t>
      </w:r>
      <w:r w:rsidRPr="004C71F9">
        <w:tab/>
      </w:r>
      <w:r w:rsidRPr="004C71F9">
        <w:rPr>
          <w:b/>
          <w:bCs/>
        </w:rPr>
        <w:t>Vállalkozó</w:t>
      </w:r>
      <w:r w:rsidRPr="004C71F9">
        <w:t xml:space="preserve"> a munkálatokat első osztályú (I. o.) minőségben vállalja, valamint a vonatkozó szabványok és műszaki előírások, útügyi szabályzatok és útügyi műszaki előírások mértékadó előírásai szerinti legmagasabb minőségi szinthez tartozó teljesítést garantál.</w:t>
      </w:r>
    </w:p>
    <w:p w:rsidR="00142D4F" w:rsidRPr="004C71F9" w:rsidRDefault="00142D4F" w:rsidP="006A7EB0">
      <w:pPr>
        <w:pStyle w:val="Szvegtrzsbehzssal"/>
        <w:suppressAutoHyphens/>
        <w:ind w:left="1134" w:hanging="708"/>
      </w:pPr>
      <w:r w:rsidRPr="004C71F9">
        <w:t>8.1.)</w:t>
      </w:r>
      <w:r w:rsidRPr="004C71F9">
        <w:tab/>
        <w:t xml:space="preserve">Amennyiben a munkavégzés minősége nem megfelelő, a </w:t>
      </w:r>
      <w:r w:rsidRPr="004C71F9">
        <w:rPr>
          <w:b/>
          <w:bCs/>
        </w:rPr>
        <w:t>Megrendelő</w:t>
      </w:r>
      <w:r w:rsidRPr="004C71F9">
        <w:t xml:space="preserve"> felszólíthatja a </w:t>
      </w:r>
      <w:r w:rsidRPr="004C71F9">
        <w:rPr>
          <w:b/>
          <w:bCs/>
        </w:rPr>
        <w:t>Vállalkozót</w:t>
      </w:r>
      <w:r w:rsidRPr="004C71F9">
        <w:t xml:space="preserve"> a hiányosságok pótlására, illetve a minőség kijavítására, aki a megadott </w:t>
      </w:r>
      <w:r w:rsidRPr="004C71F9">
        <w:lastRenderedPageBreak/>
        <w:t xml:space="preserve">határidőn belül köteles azt végrehajtani. Amennyiben a </w:t>
      </w:r>
      <w:r w:rsidRPr="004C71F9">
        <w:rPr>
          <w:b/>
          <w:bCs/>
        </w:rPr>
        <w:t>Vállalkozó</w:t>
      </w:r>
      <w:r w:rsidRPr="004C71F9">
        <w:t xml:space="preserve"> szerződés szerinti kötelezettségének maradéktalanul nem tesz eleget, úgy a </w:t>
      </w:r>
      <w:r w:rsidRPr="004C71F9">
        <w:rPr>
          <w:b/>
          <w:bCs/>
        </w:rPr>
        <w:t>Megrendelő</w:t>
      </w:r>
      <w:r w:rsidRPr="004C71F9">
        <w:t xml:space="preserve"> jogosult más vállalkozót megbízni, melynek költségeit a </w:t>
      </w:r>
      <w:r w:rsidRPr="004C71F9">
        <w:rPr>
          <w:b/>
          <w:bCs/>
        </w:rPr>
        <w:t>Vállalkozó</w:t>
      </w:r>
      <w:r w:rsidRPr="004C71F9">
        <w:t xml:space="preserve"> felé érvényesítheti, illetve a költségnek megfelelő összeget a következő esedékes számlájában csökkentheti.</w:t>
      </w:r>
    </w:p>
    <w:p w:rsidR="00142D4F" w:rsidRPr="004C71F9" w:rsidRDefault="00142D4F" w:rsidP="006A7EB0">
      <w:pPr>
        <w:pStyle w:val="Szvegtrzsbehzssal"/>
        <w:suppressAutoHyphens/>
        <w:ind w:left="1134" w:hanging="708"/>
      </w:pPr>
      <w:r w:rsidRPr="004C71F9">
        <w:t>8.2.)</w:t>
      </w:r>
      <w:r w:rsidRPr="004C71F9">
        <w:tab/>
        <w:t xml:space="preserve">Amennyiben valamely építményrész minősége nem elégíti ki a követelményeket, </w:t>
      </w:r>
      <w:r w:rsidRPr="004C71F9">
        <w:rPr>
          <w:b/>
          <w:bCs/>
        </w:rPr>
        <w:t>Megrendelő</w:t>
      </w:r>
      <w:r w:rsidRPr="004C71F9">
        <w:t xml:space="preserve"> kizárólagos joga eldönteni, hogy a csökkentett értékű, illetve csökkentett osztályú munkát elfogadja, vagy ragaszkodik az újraépítéshez.</w:t>
      </w:r>
    </w:p>
    <w:p w:rsidR="00142D4F" w:rsidRPr="004C71F9" w:rsidRDefault="00142D4F" w:rsidP="006A7EB0">
      <w:pPr>
        <w:pStyle w:val="Szvegtrzsbehzssal"/>
        <w:suppressAutoHyphens/>
        <w:ind w:left="1134" w:hanging="708"/>
      </w:pPr>
      <w:r w:rsidRPr="004C71F9">
        <w:t>8.3.)</w:t>
      </w:r>
      <w:r w:rsidRPr="004C71F9">
        <w:tab/>
        <w:t xml:space="preserve">A munka csökkentett értékének megállapításánál az érintett építményrész, vagy szerkezet teljes ellenértéke a minőségcsökkenés arányában kerül csökkentésre, illetve osztályba sorolható munka II. o. teljesítés esetén 10 %-kal, </w:t>
      </w:r>
      <w:proofErr w:type="spellStart"/>
      <w:r w:rsidRPr="004C71F9">
        <w:t>III.o</w:t>
      </w:r>
      <w:proofErr w:type="spellEnd"/>
      <w:r w:rsidRPr="004C71F9">
        <w:t>. teljesítés esetén 25 %-kal csökken az ellenérték. Az esetleges minőségi értékcsökkentés árengedmény formájában kerül elszámolásra.</w:t>
      </w:r>
    </w:p>
    <w:p w:rsidR="00142D4F" w:rsidRPr="004C71F9" w:rsidRDefault="00142D4F" w:rsidP="006A7EB0">
      <w:pPr>
        <w:pStyle w:val="Szvegtrzsbehzssal"/>
        <w:suppressAutoHyphens/>
        <w:ind w:left="1134" w:hanging="708"/>
      </w:pPr>
      <w:r w:rsidRPr="004C71F9">
        <w:t>8.4.)</w:t>
      </w:r>
      <w:r w:rsidRPr="004C71F9">
        <w:tab/>
      </w:r>
      <w:r w:rsidRPr="004C71F9">
        <w:rPr>
          <w:b/>
          <w:bCs/>
        </w:rPr>
        <w:t>Vállalkozó</w:t>
      </w:r>
      <w:r w:rsidRPr="004C71F9">
        <w:t xml:space="preserve"> köteles tanúsítani az elvégzett munka minőségét. Ennek érdekében a szerződés megkötését követően, de legkésőbb a munkaterület átadásakor és a munkavégzés megkezdése előtt köteles elkészíteni és </w:t>
      </w:r>
      <w:r w:rsidRPr="004C71F9">
        <w:rPr>
          <w:b/>
          <w:bCs/>
        </w:rPr>
        <w:t>Megrendelő</w:t>
      </w:r>
      <w:r w:rsidRPr="004C71F9">
        <w:t xml:space="preserve"> képviselőjének átadni a szerződés tárgyára vonatkozó mintavételi és minősítési tervet.</w:t>
      </w:r>
    </w:p>
    <w:p w:rsidR="00142D4F" w:rsidRPr="004C71F9" w:rsidRDefault="00142D4F" w:rsidP="006A7EB0">
      <w:pPr>
        <w:pStyle w:val="Szvegtrzsbehzssal"/>
        <w:suppressAutoHyphens/>
        <w:ind w:left="1134" w:hanging="708"/>
      </w:pPr>
      <w:r w:rsidRPr="004C71F9">
        <w:t>8.5.)</w:t>
      </w:r>
      <w:r w:rsidRPr="004C71F9">
        <w:tab/>
      </w:r>
      <w:r w:rsidRPr="004C71F9">
        <w:rPr>
          <w:b/>
          <w:bCs/>
        </w:rPr>
        <w:t>Vállalkozó</w:t>
      </w:r>
      <w:r w:rsidRPr="004C71F9">
        <w:t xml:space="preserve"> - minőségi vita esetén - a minőséget akkreditált, minőségtanúsítási joggal rendelkező laboratóriumokban köteles ellenőriztetni.</w:t>
      </w:r>
    </w:p>
    <w:p w:rsidR="009427F4" w:rsidRPr="004C71F9" w:rsidRDefault="009427F4" w:rsidP="006A7EB0">
      <w:pPr>
        <w:pStyle w:val="Szvegtrzsbehzssal"/>
        <w:suppressAutoHyphens/>
        <w:ind w:left="1134" w:hanging="708"/>
      </w:pPr>
      <w:r w:rsidRPr="004C71F9">
        <w:t>8.6.)</w:t>
      </w:r>
      <w:r w:rsidRPr="004C71F9">
        <w:tab/>
        <w:t xml:space="preserve">A szerződés szerinti megfelelően benyújtott </w:t>
      </w:r>
      <w:r w:rsidR="00A328C1" w:rsidRPr="004C71F9">
        <w:t>rész-</w:t>
      </w:r>
      <w:r w:rsidRPr="004C71F9">
        <w:t xml:space="preserve">számla írásos igazolása melletti elfogadása nem zárja ki </w:t>
      </w:r>
      <w:r w:rsidRPr="004C71F9">
        <w:rPr>
          <w:b/>
        </w:rPr>
        <w:t>Megrendelő</w:t>
      </w:r>
      <w:r w:rsidRPr="004C71F9">
        <w:t xml:space="preserve"> utólagos minőségi követeléseit.</w:t>
      </w:r>
    </w:p>
    <w:p w:rsidR="00142D4F" w:rsidRPr="004C71F9" w:rsidRDefault="00142D4F" w:rsidP="006A7EB0">
      <w:pPr>
        <w:pStyle w:val="Szvegtrzsbehzssal"/>
        <w:suppressAutoHyphens/>
      </w:pPr>
    </w:p>
    <w:p w:rsidR="00142D4F" w:rsidRPr="004C71F9" w:rsidRDefault="00142D4F" w:rsidP="006A7EB0">
      <w:pPr>
        <w:pStyle w:val="Szvegtrzsbehzssal"/>
        <w:suppressAutoHyphens/>
      </w:pPr>
      <w:r w:rsidRPr="004C71F9">
        <w:t>9.)</w:t>
      </w:r>
      <w:r w:rsidRPr="004C71F9">
        <w:tab/>
      </w:r>
      <w:r w:rsidRPr="004C71F9">
        <w:rPr>
          <w:b/>
          <w:bCs/>
        </w:rPr>
        <w:t>Vállalkozó</w:t>
      </w:r>
      <w:r w:rsidRPr="004C71F9">
        <w:t xml:space="preserve"> köteles naprakész felmérési naplót, valamint építési naplót vezetni az </w:t>
      </w:r>
      <w:r w:rsidR="00C028C9" w:rsidRPr="004C71F9">
        <w:t>191/2009</w:t>
      </w:r>
      <w:r w:rsidRPr="004C71F9">
        <w:t>. (</w:t>
      </w:r>
      <w:r w:rsidR="00C028C9" w:rsidRPr="004C71F9">
        <w:t>IX</w:t>
      </w:r>
      <w:r w:rsidRPr="004C71F9">
        <w:t xml:space="preserve">. </w:t>
      </w:r>
      <w:r w:rsidR="00C028C9" w:rsidRPr="004C71F9">
        <w:t>15</w:t>
      </w:r>
      <w:r w:rsidRPr="004C71F9">
        <w:t xml:space="preserve">.) </w:t>
      </w:r>
      <w:r w:rsidR="00C028C9" w:rsidRPr="004C71F9">
        <w:t>Korm.</w:t>
      </w:r>
      <w:r w:rsidRPr="004C71F9">
        <w:t xml:space="preserve"> rendeletnek megfelelően és azt a szerződés teljes időtartama alatt (munkavégzés esetén) a helyszínen, elérhető helyen tartani.</w:t>
      </w:r>
    </w:p>
    <w:p w:rsidR="00142D4F" w:rsidRPr="004C71F9" w:rsidRDefault="00142D4F" w:rsidP="006A7EB0">
      <w:pPr>
        <w:pStyle w:val="Szvegtrzsbehzssal"/>
        <w:suppressAutoHyphens/>
      </w:pPr>
    </w:p>
    <w:p w:rsidR="00142D4F" w:rsidRPr="004C71F9" w:rsidRDefault="00142D4F" w:rsidP="006A7EB0">
      <w:pPr>
        <w:pStyle w:val="Szvegtrzsbehzssal"/>
        <w:suppressAutoHyphens/>
      </w:pPr>
      <w:r w:rsidRPr="004C71F9">
        <w:t>10.)</w:t>
      </w:r>
      <w:r w:rsidRPr="004C71F9">
        <w:tab/>
        <w:t>A szerződés teljesítésével kapcsolatosan együttműködők megnevezése: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4179"/>
      </w:tblGrid>
      <w:tr w:rsidR="00142D4F" w:rsidRPr="004C71F9">
        <w:tc>
          <w:tcPr>
            <w:tcW w:w="4323" w:type="dxa"/>
          </w:tcPr>
          <w:p w:rsidR="00142D4F" w:rsidRPr="004C71F9" w:rsidRDefault="00142D4F" w:rsidP="006A7EB0">
            <w:pPr>
              <w:pStyle w:val="Szvegtrzsbehzssal"/>
              <w:suppressAutoHyphens/>
              <w:ind w:left="0" w:firstLine="0"/>
            </w:pPr>
            <w:r w:rsidRPr="004C71F9">
              <w:t>Megrendelő képviselője:</w:t>
            </w:r>
          </w:p>
        </w:tc>
        <w:tc>
          <w:tcPr>
            <w:tcW w:w="4179" w:type="dxa"/>
          </w:tcPr>
          <w:p w:rsidR="00142D4F" w:rsidRPr="004C71F9" w:rsidRDefault="00004E7F" w:rsidP="006A7EB0">
            <w:pPr>
              <w:pStyle w:val="Szvegtrzsbehzssal"/>
              <w:suppressAutoHyphens/>
              <w:ind w:left="0" w:firstLine="0"/>
            </w:pPr>
            <w:r w:rsidRPr="004C71F9">
              <w:t>Deltai Károly</w:t>
            </w:r>
          </w:p>
          <w:p w:rsidR="00142D4F" w:rsidRPr="004C71F9" w:rsidRDefault="00142D4F" w:rsidP="006A7EB0">
            <w:pPr>
              <w:pStyle w:val="Szvegtrzsbehzssal"/>
              <w:suppressAutoHyphens/>
              <w:ind w:left="0" w:firstLine="0"/>
            </w:pPr>
            <w:r w:rsidRPr="004C71F9">
              <w:t>polgármester</w:t>
            </w:r>
          </w:p>
        </w:tc>
      </w:tr>
      <w:tr w:rsidR="00142D4F" w:rsidRPr="004C71F9">
        <w:tc>
          <w:tcPr>
            <w:tcW w:w="4323" w:type="dxa"/>
          </w:tcPr>
          <w:p w:rsidR="00142D4F" w:rsidRPr="004C71F9" w:rsidRDefault="00142D4F" w:rsidP="006A7EB0">
            <w:pPr>
              <w:pStyle w:val="Szvegtrzsbehzssal"/>
              <w:suppressAutoHyphens/>
              <w:ind w:left="0" w:firstLine="0"/>
            </w:pPr>
            <w:r w:rsidRPr="004C71F9">
              <w:t>Megrendelő címe:</w:t>
            </w:r>
          </w:p>
        </w:tc>
        <w:tc>
          <w:tcPr>
            <w:tcW w:w="4179" w:type="dxa"/>
          </w:tcPr>
          <w:p w:rsidR="00142D4F" w:rsidRPr="004C71F9" w:rsidRDefault="00142D4F" w:rsidP="006A7EB0">
            <w:pPr>
              <w:pStyle w:val="Szvegtrzsbehzssal"/>
              <w:suppressAutoHyphens/>
            </w:pPr>
            <w:r w:rsidRPr="004C71F9">
              <w:t>20</w:t>
            </w:r>
            <w:r w:rsidR="00004E7F" w:rsidRPr="004C71F9">
              <w:t>89</w:t>
            </w:r>
            <w:r w:rsidRPr="004C71F9">
              <w:t xml:space="preserve"> </w:t>
            </w:r>
            <w:r w:rsidR="00004E7F" w:rsidRPr="004C71F9">
              <w:t>Telki</w:t>
            </w:r>
            <w:r w:rsidRPr="004C71F9">
              <w:t xml:space="preserve">, </w:t>
            </w:r>
            <w:r w:rsidR="00004E7F" w:rsidRPr="004C71F9">
              <w:t>Petőfi Sándor</w:t>
            </w:r>
            <w:r w:rsidRPr="004C71F9">
              <w:t xml:space="preserve"> utca </w:t>
            </w:r>
            <w:r w:rsidR="00004E7F" w:rsidRPr="004C71F9">
              <w:t>1</w:t>
            </w:r>
            <w:r w:rsidRPr="004C71F9">
              <w:t>.</w:t>
            </w:r>
          </w:p>
        </w:tc>
      </w:tr>
      <w:tr w:rsidR="00142D4F" w:rsidRPr="004C71F9">
        <w:tc>
          <w:tcPr>
            <w:tcW w:w="4323" w:type="dxa"/>
          </w:tcPr>
          <w:p w:rsidR="00142D4F" w:rsidRPr="004C71F9" w:rsidRDefault="00142D4F" w:rsidP="006A7EB0">
            <w:pPr>
              <w:pStyle w:val="Szvegtrzsbehzssal"/>
              <w:suppressAutoHyphens/>
              <w:ind w:left="0" w:firstLine="0"/>
            </w:pPr>
            <w:r w:rsidRPr="004C71F9">
              <w:t>Megrendelő telefonszáma:</w:t>
            </w:r>
          </w:p>
        </w:tc>
        <w:tc>
          <w:tcPr>
            <w:tcW w:w="4179" w:type="dxa"/>
          </w:tcPr>
          <w:p w:rsidR="00142D4F" w:rsidRPr="004C71F9" w:rsidRDefault="00142D4F" w:rsidP="004C71F9">
            <w:pPr>
              <w:pStyle w:val="Szvegtrzsbehzssal"/>
              <w:suppressAutoHyphens/>
              <w:ind w:left="0" w:firstLine="0"/>
            </w:pPr>
            <w:r w:rsidRPr="004C71F9">
              <w:t>06-2</w:t>
            </w:r>
            <w:r w:rsidR="00004E7F" w:rsidRPr="004C71F9">
              <w:t>6</w:t>
            </w:r>
            <w:r w:rsidRPr="004C71F9">
              <w:t>-</w:t>
            </w:r>
            <w:r w:rsidR="004C71F9" w:rsidRPr="004C71F9">
              <w:t>920</w:t>
            </w:r>
            <w:r w:rsidRPr="004C71F9">
              <w:t>-</w:t>
            </w:r>
            <w:r w:rsidR="004C71F9" w:rsidRPr="004C71F9">
              <w:t>801</w:t>
            </w:r>
          </w:p>
        </w:tc>
      </w:tr>
    </w:tbl>
    <w:p w:rsidR="00142D4F" w:rsidRPr="004C71F9" w:rsidRDefault="00142D4F" w:rsidP="006A7EB0">
      <w:pPr>
        <w:pStyle w:val="Szvegtrzsbehzssal"/>
        <w:suppressAutoHyphens/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4179"/>
      </w:tblGrid>
      <w:tr w:rsidR="00142D4F" w:rsidRPr="004C71F9">
        <w:tc>
          <w:tcPr>
            <w:tcW w:w="4323" w:type="dxa"/>
          </w:tcPr>
          <w:p w:rsidR="00142D4F" w:rsidRPr="004C71F9" w:rsidRDefault="00142D4F" w:rsidP="006A7EB0">
            <w:pPr>
              <w:pStyle w:val="Szvegtrzsbehzssal"/>
              <w:suppressAutoHyphens/>
              <w:ind w:left="0" w:firstLine="0"/>
              <w:jc w:val="left"/>
            </w:pPr>
            <w:r w:rsidRPr="004C71F9">
              <w:t>Megrendelő szerződés teljesítésével megbízott képviselője:</w:t>
            </w:r>
          </w:p>
        </w:tc>
        <w:tc>
          <w:tcPr>
            <w:tcW w:w="4179" w:type="dxa"/>
          </w:tcPr>
          <w:p w:rsidR="00142D4F" w:rsidRPr="004C71F9" w:rsidRDefault="00004E7F" w:rsidP="006A7EB0">
            <w:pPr>
              <w:pStyle w:val="Szvegtrzsbehzssal"/>
              <w:suppressAutoHyphens/>
              <w:ind w:left="0" w:firstLine="0"/>
            </w:pPr>
            <w:smartTag w:uri="urn:schemas-microsoft-com:office:smarttags" w:element="PersonName">
              <w:smartTagPr>
                <w:attr w:name="ProductID" w:val="Ho￳s P￩ter"/>
              </w:smartTagPr>
              <w:r w:rsidRPr="004C71F9">
                <w:t>Hoós Péter</w:t>
              </w:r>
            </w:smartTag>
          </w:p>
          <w:p w:rsidR="00004E7F" w:rsidRPr="004C71F9" w:rsidRDefault="00F80B2A" w:rsidP="006A7EB0">
            <w:pPr>
              <w:pStyle w:val="Szvegtrzsbehzssal"/>
              <w:suppressAutoHyphens/>
              <w:ind w:left="0" w:firstLine="0"/>
            </w:pPr>
            <w:r w:rsidRPr="004C71F9">
              <w:t>településüzemeltetési</w:t>
            </w:r>
            <w:r w:rsidR="00142D4F" w:rsidRPr="004C71F9">
              <w:t xml:space="preserve"> </w:t>
            </w:r>
            <w:r w:rsidR="00004E7F" w:rsidRPr="004C71F9">
              <w:t>ügyintéző</w:t>
            </w:r>
          </w:p>
        </w:tc>
      </w:tr>
      <w:tr w:rsidR="00142D4F" w:rsidRPr="004C71F9">
        <w:tc>
          <w:tcPr>
            <w:tcW w:w="4323" w:type="dxa"/>
          </w:tcPr>
          <w:p w:rsidR="00142D4F" w:rsidRPr="004C71F9" w:rsidRDefault="00142D4F" w:rsidP="006A7EB0">
            <w:pPr>
              <w:pStyle w:val="Szvegtrzsbehzssal"/>
              <w:suppressAutoHyphens/>
              <w:ind w:left="0" w:firstLine="0"/>
            </w:pPr>
            <w:r w:rsidRPr="004C71F9">
              <w:t>Megrendelő megbízottjának címe:</w:t>
            </w:r>
          </w:p>
        </w:tc>
        <w:tc>
          <w:tcPr>
            <w:tcW w:w="4179" w:type="dxa"/>
          </w:tcPr>
          <w:p w:rsidR="00142D4F" w:rsidRPr="004C71F9" w:rsidRDefault="00004E7F" w:rsidP="006A7EB0">
            <w:pPr>
              <w:pStyle w:val="Szvegtrzsbehzssal"/>
              <w:suppressAutoHyphens/>
            </w:pPr>
            <w:r w:rsidRPr="004C71F9">
              <w:t>2089 Telki, Petőfi Sándor utca 1.</w:t>
            </w:r>
          </w:p>
        </w:tc>
      </w:tr>
      <w:tr w:rsidR="00142D4F" w:rsidRPr="004C71F9">
        <w:tc>
          <w:tcPr>
            <w:tcW w:w="4323" w:type="dxa"/>
          </w:tcPr>
          <w:p w:rsidR="00142D4F" w:rsidRPr="004C71F9" w:rsidRDefault="00142D4F" w:rsidP="006A7EB0">
            <w:pPr>
              <w:pStyle w:val="Szvegtrzsbehzssal"/>
              <w:suppressAutoHyphens/>
              <w:ind w:left="0" w:firstLine="0"/>
              <w:jc w:val="left"/>
            </w:pPr>
            <w:r w:rsidRPr="004C71F9">
              <w:t>Megrendelő megbízottjának telefonszáma:</w:t>
            </w:r>
          </w:p>
        </w:tc>
        <w:tc>
          <w:tcPr>
            <w:tcW w:w="4179" w:type="dxa"/>
          </w:tcPr>
          <w:p w:rsidR="00142D4F" w:rsidRPr="004C71F9" w:rsidRDefault="00004E7F" w:rsidP="004C71F9">
            <w:pPr>
              <w:pStyle w:val="Szvegtrzsbehzssal"/>
              <w:suppressAutoHyphens/>
              <w:ind w:left="0" w:firstLine="0"/>
            </w:pPr>
            <w:r w:rsidRPr="004C71F9">
              <w:t>06-26-</w:t>
            </w:r>
            <w:r w:rsidR="004C71F9" w:rsidRPr="004C71F9">
              <w:t>920</w:t>
            </w:r>
            <w:r w:rsidRPr="004C71F9">
              <w:t>-</w:t>
            </w:r>
            <w:r w:rsidR="004C71F9" w:rsidRPr="004C71F9">
              <w:t>802</w:t>
            </w:r>
          </w:p>
        </w:tc>
      </w:tr>
    </w:tbl>
    <w:p w:rsidR="00142D4F" w:rsidRPr="004C71F9" w:rsidRDefault="00142D4F" w:rsidP="006A7EB0">
      <w:pPr>
        <w:pStyle w:val="Szvegtrzsbehzssal"/>
        <w:suppressAutoHyphens/>
        <w:ind w:left="0" w:firstLine="0"/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4179"/>
      </w:tblGrid>
      <w:tr w:rsidR="00142D4F" w:rsidRPr="004C71F9">
        <w:tc>
          <w:tcPr>
            <w:tcW w:w="4323" w:type="dxa"/>
          </w:tcPr>
          <w:p w:rsidR="00142D4F" w:rsidRPr="004C71F9" w:rsidRDefault="00C31AB0" w:rsidP="006A7EB0">
            <w:pPr>
              <w:pStyle w:val="Szvegtrzsbehzssal"/>
              <w:suppressAutoHyphens/>
              <w:ind w:left="0" w:firstLine="0"/>
            </w:pPr>
            <w:r w:rsidRPr="004C71F9">
              <w:t>M</w:t>
            </w:r>
            <w:r w:rsidR="00142D4F" w:rsidRPr="004C71F9">
              <w:t>űszaki ellenőr:</w:t>
            </w:r>
          </w:p>
        </w:tc>
        <w:tc>
          <w:tcPr>
            <w:tcW w:w="4179" w:type="dxa"/>
          </w:tcPr>
          <w:p w:rsidR="00142D4F" w:rsidRPr="004C71F9" w:rsidRDefault="00C31AB0" w:rsidP="006A7EB0">
            <w:pPr>
              <w:pStyle w:val="Szvegtrzsbehzssal"/>
              <w:suppressAutoHyphens/>
              <w:ind w:left="0" w:firstLine="0"/>
            </w:pPr>
            <w:r w:rsidRPr="004C71F9">
              <w:t>Hoós Péter</w:t>
            </w:r>
          </w:p>
        </w:tc>
      </w:tr>
      <w:tr w:rsidR="00142D4F" w:rsidRPr="004C71F9">
        <w:tc>
          <w:tcPr>
            <w:tcW w:w="4323" w:type="dxa"/>
          </w:tcPr>
          <w:p w:rsidR="00142D4F" w:rsidRPr="004C71F9" w:rsidRDefault="00C31AB0" w:rsidP="006A7EB0">
            <w:pPr>
              <w:pStyle w:val="Szvegtrzsbehzssal"/>
              <w:suppressAutoHyphens/>
              <w:ind w:left="0" w:firstLine="0"/>
            </w:pPr>
            <w:r w:rsidRPr="004C71F9">
              <w:t>Műszaki ellenőrzést végző címe:</w:t>
            </w:r>
          </w:p>
        </w:tc>
        <w:tc>
          <w:tcPr>
            <w:tcW w:w="4179" w:type="dxa"/>
          </w:tcPr>
          <w:p w:rsidR="00142D4F" w:rsidRPr="004C71F9" w:rsidRDefault="00C31AB0" w:rsidP="006A7EB0">
            <w:pPr>
              <w:pStyle w:val="Szvegtrzsbehzssal"/>
              <w:suppressAutoHyphens/>
            </w:pPr>
            <w:r w:rsidRPr="004C71F9">
              <w:t>2089 Telki, Petőfi Sándor utca 1.</w:t>
            </w:r>
          </w:p>
        </w:tc>
      </w:tr>
      <w:tr w:rsidR="00142D4F" w:rsidRPr="004C71F9">
        <w:tc>
          <w:tcPr>
            <w:tcW w:w="4323" w:type="dxa"/>
          </w:tcPr>
          <w:p w:rsidR="00142D4F" w:rsidRPr="004C71F9" w:rsidRDefault="00C31AB0" w:rsidP="006A7EB0">
            <w:pPr>
              <w:pStyle w:val="Szvegtrzsbehzssal"/>
              <w:suppressAutoHyphens/>
              <w:ind w:left="0" w:firstLine="0"/>
              <w:jc w:val="left"/>
            </w:pPr>
            <w:r w:rsidRPr="004C71F9">
              <w:t>Műszaki ellenőrzést végző telefon- és telefaxszáma:</w:t>
            </w:r>
          </w:p>
        </w:tc>
        <w:tc>
          <w:tcPr>
            <w:tcW w:w="4179" w:type="dxa"/>
          </w:tcPr>
          <w:p w:rsidR="00C31AB0" w:rsidRPr="004C71F9" w:rsidRDefault="00C31AB0" w:rsidP="00C31AB0">
            <w:pPr>
              <w:pStyle w:val="Szvegtrzsbehzssal"/>
              <w:ind w:left="0" w:firstLine="0"/>
            </w:pPr>
            <w:r w:rsidRPr="004C71F9">
              <w:t>Tel: 06-26-</w:t>
            </w:r>
            <w:r w:rsidR="004C71F9" w:rsidRPr="004C71F9">
              <w:t>920</w:t>
            </w:r>
            <w:r w:rsidRPr="004C71F9">
              <w:t>-</w:t>
            </w:r>
            <w:r w:rsidR="004C71F9" w:rsidRPr="004C71F9">
              <w:t>802</w:t>
            </w:r>
          </w:p>
          <w:p w:rsidR="00142D4F" w:rsidRPr="004C71F9" w:rsidRDefault="00C31AB0" w:rsidP="004C71F9">
            <w:pPr>
              <w:pStyle w:val="Szvegtrzsbehzssal"/>
              <w:suppressAutoHyphens/>
              <w:ind w:left="0" w:firstLine="0"/>
            </w:pPr>
            <w:r w:rsidRPr="004C71F9">
              <w:t>Fax: 06-26-</w:t>
            </w:r>
            <w:r w:rsidR="004C71F9" w:rsidRPr="004C71F9">
              <w:t>3</w:t>
            </w:r>
            <w:r w:rsidRPr="004C71F9">
              <w:t>72-011</w:t>
            </w:r>
          </w:p>
        </w:tc>
      </w:tr>
    </w:tbl>
    <w:p w:rsidR="00142D4F" w:rsidRPr="004C71F9" w:rsidRDefault="00142D4F" w:rsidP="007465DE">
      <w:pPr>
        <w:pStyle w:val="Szvegtrzsbehzssal"/>
        <w:suppressAutoHyphens/>
        <w:ind w:left="0" w:firstLine="0"/>
      </w:pPr>
    </w:p>
    <w:p w:rsidR="00142D4F" w:rsidRPr="004C71F9" w:rsidRDefault="00142D4F" w:rsidP="006A7EB0">
      <w:pPr>
        <w:pStyle w:val="Szvegtrzsbehzssal"/>
        <w:suppressAutoHyphens/>
      </w:pPr>
      <w:r w:rsidRPr="004C71F9">
        <w:tab/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4179"/>
      </w:tblGrid>
      <w:tr w:rsidR="00142D4F" w:rsidRPr="004C71F9">
        <w:tc>
          <w:tcPr>
            <w:tcW w:w="4323" w:type="dxa"/>
          </w:tcPr>
          <w:p w:rsidR="00142D4F" w:rsidRPr="004C71F9" w:rsidRDefault="00142D4F" w:rsidP="006A7EB0">
            <w:pPr>
              <w:pStyle w:val="Szvegtrzsbehzssal"/>
              <w:suppressAutoHyphens/>
              <w:ind w:left="0" w:firstLine="0"/>
            </w:pPr>
            <w:r w:rsidRPr="004C71F9">
              <w:t>Vállalkozó képviselője:</w:t>
            </w:r>
          </w:p>
        </w:tc>
        <w:tc>
          <w:tcPr>
            <w:tcW w:w="4179" w:type="dxa"/>
          </w:tcPr>
          <w:p w:rsidR="00142D4F" w:rsidRPr="004C71F9" w:rsidRDefault="00142D4F" w:rsidP="006A7EB0">
            <w:pPr>
              <w:pStyle w:val="Szvegtrzsbehzssal"/>
              <w:suppressAutoHyphens/>
              <w:ind w:left="0" w:firstLine="0"/>
            </w:pPr>
          </w:p>
        </w:tc>
      </w:tr>
      <w:tr w:rsidR="00142D4F" w:rsidRPr="004C71F9">
        <w:tc>
          <w:tcPr>
            <w:tcW w:w="4323" w:type="dxa"/>
          </w:tcPr>
          <w:p w:rsidR="00142D4F" w:rsidRPr="004C71F9" w:rsidRDefault="00142D4F" w:rsidP="006A7EB0">
            <w:pPr>
              <w:pStyle w:val="Szvegtrzsbehzssal"/>
              <w:suppressAutoHyphens/>
              <w:ind w:left="0" w:firstLine="0"/>
            </w:pPr>
            <w:r w:rsidRPr="004C71F9">
              <w:t>Vállalkozó címe:</w:t>
            </w:r>
          </w:p>
        </w:tc>
        <w:tc>
          <w:tcPr>
            <w:tcW w:w="4179" w:type="dxa"/>
          </w:tcPr>
          <w:p w:rsidR="00142D4F" w:rsidRPr="004C71F9" w:rsidRDefault="00142D4F" w:rsidP="006A7EB0">
            <w:pPr>
              <w:pStyle w:val="Szvegtrzsbehzssal"/>
              <w:suppressAutoHyphens/>
            </w:pPr>
          </w:p>
        </w:tc>
      </w:tr>
      <w:tr w:rsidR="00142D4F" w:rsidRPr="004C71F9">
        <w:tc>
          <w:tcPr>
            <w:tcW w:w="4323" w:type="dxa"/>
          </w:tcPr>
          <w:p w:rsidR="00142D4F" w:rsidRPr="004C71F9" w:rsidRDefault="00142D4F" w:rsidP="006A7EB0">
            <w:pPr>
              <w:pStyle w:val="Szvegtrzsbehzssal"/>
              <w:suppressAutoHyphens/>
              <w:ind w:left="0" w:firstLine="0"/>
            </w:pPr>
            <w:r w:rsidRPr="004C71F9">
              <w:t>Vállalkozó telefonszáma:</w:t>
            </w:r>
          </w:p>
        </w:tc>
        <w:tc>
          <w:tcPr>
            <w:tcW w:w="4179" w:type="dxa"/>
          </w:tcPr>
          <w:p w:rsidR="00142D4F" w:rsidRDefault="00142D4F" w:rsidP="006A7EB0">
            <w:pPr>
              <w:pStyle w:val="Szvegtrzsbehzssal"/>
              <w:suppressAutoHyphens/>
              <w:ind w:left="0" w:firstLine="0"/>
            </w:pPr>
          </w:p>
          <w:p w:rsidR="00C65D17" w:rsidRPr="004C71F9" w:rsidRDefault="00C65D17" w:rsidP="006A7EB0">
            <w:pPr>
              <w:pStyle w:val="Szvegtrzsbehzssal"/>
              <w:suppressAutoHyphens/>
              <w:ind w:left="0" w:firstLine="0"/>
            </w:pPr>
          </w:p>
        </w:tc>
      </w:tr>
    </w:tbl>
    <w:p w:rsidR="00142D4F" w:rsidRPr="004C71F9" w:rsidRDefault="00142D4F" w:rsidP="006A7EB0">
      <w:pPr>
        <w:pStyle w:val="Szvegtrzsbehzssal"/>
        <w:suppressAutoHyphens/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4179"/>
      </w:tblGrid>
      <w:tr w:rsidR="00142D4F" w:rsidRPr="004C71F9">
        <w:tc>
          <w:tcPr>
            <w:tcW w:w="4323" w:type="dxa"/>
          </w:tcPr>
          <w:p w:rsidR="00142D4F" w:rsidRPr="004C71F9" w:rsidRDefault="00142D4F" w:rsidP="006A7EB0">
            <w:pPr>
              <w:pStyle w:val="Szvegtrzsbehzssal"/>
              <w:suppressAutoHyphens/>
              <w:ind w:left="0" w:firstLine="0"/>
              <w:jc w:val="left"/>
            </w:pPr>
            <w:r w:rsidRPr="004C71F9">
              <w:t>Vállalkozó szerződés teljesítésével megbízott képviselője:</w:t>
            </w:r>
          </w:p>
        </w:tc>
        <w:tc>
          <w:tcPr>
            <w:tcW w:w="4179" w:type="dxa"/>
          </w:tcPr>
          <w:p w:rsidR="00D06802" w:rsidRPr="00D06802" w:rsidRDefault="00D06802" w:rsidP="006A7EB0">
            <w:pPr>
              <w:pStyle w:val="Szvegtrzsbehzssal"/>
              <w:suppressAutoHyphens/>
              <w:ind w:left="0" w:firstLine="0"/>
              <w:rPr>
                <w:bCs/>
              </w:rPr>
            </w:pPr>
          </w:p>
        </w:tc>
      </w:tr>
      <w:tr w:rsidR="002218E8" w:rsidRPr="004C71F9">
        <w:tc>
          <w:tcPr>
            <w:tcW w:w="4323" w:type="dxa"/>
          </w:tcPr>
          <w:p w:rsidR="002218E8" w:rsidRPr="004C71F9" w:rsidRDefault="002218E8" w:rsidP="006A7EB0">
            <w:pPr>
              <w:pStyle w:val="Szvegtrzsbehzssal"/>
              <w:suppressAutoHyphens/>
              <w:ind w:left="0" w:firstLine="0"/>
            </w:pPr>
            <w:r w:rsidRPr="004C71F9">
              <w:t>Vállalkozó megbízottjának címe:</w:t>
            </w:r>
          </w:p>
        </w:tc>
        <w:tc>
          <w:tcPr>
            <w:tcW w:w="4179" w:type="dxa"/>
          </w:tcPr>
          <w:p w:rsidR="002218E8" w:rsidRPr="004C71F9" w:rsidRDefault="002218E8" w:rsidP="002218E8">
            <w:pPr>
              <w:pStyle w:val="Szvegtrzsbehzssal"/>
              <w:suppressAutoHyphens/>
            </w:pPr>
          </w:p>
        </w:tc>
      </w:tr>
      <w:tr w:rsidR="002218E8" w:rsidRPr="004C71F9">
        <w:tc>
          <w:tcPr>
            <w:tcW w:w="4323" w:type="dxa"/>
          </w:tcPr>
          <w:p w:rsidR="002218E8" w:rsidRPr="004C71F9" w:rsidRDefault="002218E8" w:rsidP="006A7EB0">
            <w:pPr>
              <w:pStyle w:val="Szvegtrzsbehzssal"/>
              <w:suppressAutoHyphens/>
              <w:ind w:left="0" w:firstLine="0"/>
              <w:jc w:val="left"/>
            </w:pPr>
            <w:r w:rsidRPr="004C71F9">
              <w:t>Vállalkozó megbízottjának telefonszáma:</w:t>
            </w:r>
          </w:p>
        </w:tc>
        <w:tc>
          <w:tcPr>
            <w:tcW w:w="4179" w:type="dxa"/>
          </w:tcPr>
          <w:p w:rsidR="002218E8" w:rsidRDefault="002218E8" w:rsidP="00D06802">
            <w:pPr>
              <w:pStyle w:val="Szvegtrzsbehzssal"/>
              <w:suppressAutoHyphens/>
              <w:ind w:left="0" w:firstLine="0"/>
            </w:pPr>
          </w:p>
          <w:p w:rsidR="00C65D17" w:rsidRPr="004C71F9" w:rsidRDefault="00C65D17" w:rsidP="00D06802">
            <w:pPr>
              <w:pStyle w:val="Szvegtrzsbehzssal"/>
              <w:suppressAutoHyphens/>
              <w:ind w:left="0" w:firstLine="0"/>
            </w:pPr>
          </w:p>
        </w:tc>
      </w:tr>
    </w:tbl>
    <w:p w:rsidR="00142D4F" w:rsidRPr="004C71F9" w:rsidRDefault="00142D4F" w:rsidP="006A7EB0">
      <w:pPr>
        <w:pStyle w:val="Szvegtrzsbehzssal"/>
        <w:suppressAutoHyphens/>
      </w:pPr>
    </w:p>
    <w:p w:rsidR="00142D4F" w:rsidRPr="00E20A75" w:rsidRDefault="00142D4F" w:rsidP="006A7EB0">
      <w:pPr>
        <w:pStyle w:val="Szvegtrzsbehzssal"/>
        <w:suppressAutoHyphens/>
        <w:ind w:left="1134" w:hanging="708"/>
      </w:pPr>
      <w:r w:rsidRPr="00E20A75">
        <w:lastRenderedPageBreak/>
        <w:t>10.1.)</w:t>
      </w:r>
      <w:r w:rsidRPr="00E20A75">
        <w:tab/>
        <w:t xml:space="preserve">Az építési területek építési munkák alatti elkorlátozásáról, elkerítéséről, szükség szerinti őrzéséről és mindennemű védelméről </w:t>
      </w:r>
      <w:r w:rsidRPr="00E20A75">
        <w:rPr>
          <w:b/>
          <w:bCs/>
        </w:rPr>
        <w:t>Vállalkozó</w:t>
      </w:r>
      <w:r w:rsidRPr="00E20A75">
        <w:t>nak kell gondoskodnia.</w:t>
      </w:r>
    </w:p>
    <w:p w:rsidR="00142D4F" w:rsidRPr="006D210E" w:rsidRDefault="00142D4F" w:rsidP="006A7EB0">
      <w:pPr>
        <w:pStyle w:val="Szvegtrzsbehzssal"/>
        <w:suppressAutoHyphens/>
        <w:ind w:left="1134" w:hanging="708"/>
      </w:pPr>
      <w:r w:rsidRPr="006D210E">
        <w:t>10.2.)</w:t>
      </w:r>
      <w:r w:rsidRPr="006D210E">
        <w:tab/>
      </w:r>
      <w:r w:rsidRPr="006D210E">
        <w:rPr>
          <w:b/>
          <w:bCs/>
        </w:rPr>
        <w:t>Vállalkozó</w:t>
      </w:r>
      <w:r w:rsidRPr="006D210E">
        <w:t xml:space="preserve"> köteles az 1993. évi XCII</w:t>
      </w:r>
      <w:r w:rsidR="00C028C9" w:rsidRPr="006D210E">
        <w:t>I</w:t>
      </w:r>
      <w:r w:rsidRPr="006D210E">
        <w:t>. törvényt és az összes vonatkozó munkavédelmi, egészség-védelmi és tűzrendészeti előírást betartani és különös figyelmet kell fordítania az Épített környezet alakításáról és védelméről szóló 1997. évi LXXVIII. Törvény és a Környezet védelméről szóló 1995. évi LIII. Törvény betartására. A kivitelezéssel kapcsolatos építésrendészeti, balesetvédelmi előírások megszegéséből származó következmények a Vállalkozót terhelik.</w:t>
      </w:r>
    </w:p>
    <w:p w:rsidR="00142D4F" w:rsidRPr="006D210E" w:rsidRDefault="00142D4F" w:rsidP="006A7EB0">
      <w:pPr>
        <w:pStyle w:val="Szvegtrzsbehzssal"/>
        <w:suppressAutoHyphens/>
        <w:ind w:left="1134" w:hanging="708"/>
      </w:pPr>
      <w:r w:rsidRPr="006D210E">
        <w:t>10.3.)</w:t>
      </w:r>
      <w:r w:rsidRPr="006D210E">
        <w:tab/>
        <w:t xml:space="preserve">A munkahelyen és a </w:t>
      </w:r>
      <w:r w:rsidRPr="006D210E">
        <w:rPr>
          <w:b/>
          <w:bCs/>
        </w:rPr>
        <w:t>Vállalkozó</w:t>
      </w:r>
      <w:r w:rsidRPr="006D210E">
        <w:t xml:space="preserve"> által </w:t>
      </w:r>
      <w:proofErr w:type="spellStart"/>
      <w:r w:rsidRPr="006D210E">
        <w:t>igénybevett</w:t>
      </w:r>
      <w:proofErr w:type="spellEnd"/>
      <w:r w:rsidRPr="006D210E">
        <w:t xml:space="preserve"> területeken a forgalomirányítás, figyelmeztető és jelző táblák elhelyezése </w:t>
      </w:r>
      <w:r w:rsidRPr="006D210E">
        <w:rPr>
          <w:b/>
          <w:bCs/>
        </w:rPr>
        <w:t xml:space="preserve">Vállalkozó </w:t>
      </w:r>
      <w:r w:rsidRPr="006D210E">
        <w:t>feladata.</w:t>
      </w:r>
    </w:p>
    <w:p w:rsidR="00142D4F" w:rsidRPr="006D210E" w:rsidRDefault="00142D4F" w:rsidP="006A7EB0">
      <w:pPr>
        <w:pStyle w:val="Szvegtrzsbehzssal"/>
        <w:suppressAutoHyphens/>
        <w:ind w:left="1134" w:hanging="708"/>
      </w:pPr>
      <w:r w:rsidRPr="006D210E">
        <w:t>10.4.)</w:t>
      </w:r>
      <w:r w:rsidRPr="006D210E">
        <w:tab/>
      </w:r>
      <w:r w:rsidRPr="006D210E">
        <w:rPr>
          <w:b/>
          <w:bCs/>
        </w:rPr>
        <w:t>Vállalkozó</w:t>
      </w:r>
      <w:r w:rsidRPr="006D210E">
        <w:t xml:space="preserve"> köteles biztosítani </w:t>
      </w:r>
      <w:r w:rsidRPr="006D210E">
        <w:rPr>
          <w:b/>
          <w:bCs/>
        </w:rPr>
        <w:t>Megrendelő</w:t>
      </w:r>
      <w:r w:rsidRPr="006D210E">
        <w:t xml:space="preserve"> képviseletében eljáró személyek részére az építéshelyre való bejutást és ott a biztonságos munkavégzést, információszerzést és ellenőrzést. Ennek érdekében </w:t>
      </w:r>
      <w:r w:rsidRPr="006D210E">
        <w:rPr>
          <w:b/>
          <w:bCs/>
        </w:rPr>
        <w:t>Vállalkozó</w:t>
      </w:r>
      <w:r w:rsidRPr="006D210E">
        <w:t xml:space="preserve"> köteles a helyszínen tartani a munkavégzéshez szükséges dokumentációkat, szabványokat (utasításokat, irányelveket), illetve szükség esetén azokat haladéktalanul be kell szerezni.</w:t>
      </w:r>
    </w:p>
    <w:p w:rsidR="00142D4F" w:rsidRPr="006D210E" w:rsidRDefault="00142D4F" w:rsidP="006A7EB0">
      <w:pPr>
        <w:pStyle w:val="Szvegtrzsbehzssal"/>
        <w:suppressAutoHyphens/>
        <w:ind w:left="1134" w:hanging="708"/>
      </w:pPr>
      <w:r w:rsidRPr="006D210E">
        <w:t>10.5.)</w:t>
      </w:r>
      <w:r w:rsidRPr="006D210E">
        <w:tab/>
      </w:r>
      <w:r w:rsidRPr="006D210E">
        <w:rPr>
          <w:b/>
          <w:bCs/>
        </w:rPr>
        <w:t>Vállalkozó</w:t>
      </w:r>
      <w:r w:rsidRPr="006D210E">
        <w:t xml:space="preserve"> köteles a szerződés teljesítésével kapcsolatban </w:t>
      </w:r>
      <w:r w:rsidR="00C31AB0" w:rsidRPr="006D210E">
        <w:t>a számlázáshoz igazodóan</w:t>
      </w:r>
      <w:r w:rsidRPr="006D210E">
        <w:t xml:space="preserve"> írásos jelentést készíteni.</w:t>
      </w:r>
    </w:p>
    <w:p w:rsidR="00142D4F" w:rsidRPr="006D210E" w:rsidRDefault="00142D4F" w:rsidP="006A7EB0">
      <w:pPr>
        <w:pStyle w:val="Szvegtrzsbehzssal"/>
        <w:suppressAutoHyphens/>
        <w:ind w:left="1134" w:hanging="708"/>
      </w:pPr>
      <w:r w:rsidRPr="006D210E">
        <w:t>10.6.)</w:t>
      </w:r>
      <w:r w:rsidRPr="006D210E">
        <w:tab/>
        <w:t xml:space="preserve">Felek megállapodnak abban, hogy az eltakarásra kerülő munkák elkészültét </w:t>
      </w:r>
      <w:r w:rsidRPr="006D210E">
        <w:rPr>
          <w:b/>
          <w:bCs/>
        </w:rPr>
        <w:t>Megrendelő</w:t>
      </w:r>
      <w:r w:rsidRPr="006D210E">
        <w:t xml:space="preserve"> képviselője a </w:t>
      </w:r>
      <w:r w:rsidRPr="006D210E">
        <w:rPr>
          <w:b/>
          <w:bCs/>
        </w:rPr>
        <w:t>Vállalkozó</w:t>
      </w:r>
      <w:r w:rsidRPr="006D210E">
        <w:t xml:space="preserve"> előzetes írásbeli értesítése alapján ellenőrzi, legkésőbb 3 napon belül. Eltakarni csak </w:t>
      </w:r>
      <w:r w:rsidR="00A22EC1" w:rsidRPr="006D210E">
        <w:t xml:space="preserve">a </w:t>
      </w:r>
      <w:r w:rsidRPr="006D210E">
        <w:rPr>
          <w:b/>
          <w:bCs/>
        </w:rPr>
        <w:t>Megrendelő</w:t>
      </w:r>
      <w:r w:rsidRPr="006D210E">
        <w:t xml:space="preserve"> képviselője, Műszaki ellenőre hozzájárulása után lehet. A hozzájárulás nem mentesíti Vállalkozót teljes körű felelőssége alól.</w:t>
      </w:r>
    </w:p>
    <w:p w:rsidR="00142D4F" w:rsidRPr="006D210E" w:rsidRDefault="00142D4F" w:rsidP="006A7EB0">
      <w:pPr>
        <w:pStyle w:val="Szvegtrzsbehzssal"/>
        <w:suppressAutoHyphens/>
        <w:ind w:left="1134" w:hanging="708"/>
      </w:pPr>
      <w:r w:rsidRPr="006D210E">
        <w:t>10.7.)</w:t>
      </w:r>
      <w:r w:rsidRPr="006D210E">
        <w:tab/>
      </w:r>
      <w:r w:rsidRPr="006D210E">
        <w:rPr>
          <w:b/>
          <w:bCs/>
        </w:rPr>
        <w:t>Vállalkozó</w:t>
      </w:r>
      <w:r w:rsidRPr="006D210E">
        <w:t xml:space="preserve"> munkavégzését </w:t>
      </w:r>
      <w:r w:rsidRPr="006D210E">
        <w:rPr>
          <w:b/>
          <w:bCs/>
        </w:rPr>
        <w:t>Megrendelő</w:t>
      </w:r>
      <w:r w:rsidRPr="006D210E">
        <w:t xml:space="preserve"> bármikor ellenőrizheti, észrevételeit köteles írásban rögzíteni elsősorban az építési naplóban, ennek hiányában jegyzőkönyvben vagy levélben. Ha azt tapasztalja, hogy észrevétele ellenére </w:t>
      </w:r>
      <w:r w:rsidRPr="006D210E">
        <w:rPr>
          <w:b/>
          <w:bCs/>
        </w:rPr>
        <w:t>Vállalkozó</w:t>
      </w:r>
      <w:r w:rsidRPr="006D210E">
        <w:t xml:space="preserve"> dolgozói megsértik a munka- és tűzvédelmi előírásokat, megtilthatja a szabályt sértők belépését a </w:t>
      </w:r>
      <w:r w:rsidRPr="006D210E">
        <w:rPr>
          <w:b/>
          <w:bCs/>
        </w:rPr>
        <w:t>Megrendelő</w:t>
      </w:r>
      <w:r w:rsidRPr="006D210E">
        <w:t xml:space="preserve"> területére. Élet és vagyonbiztonság megsértése esetén </w:t>
      </w:r>
      <w:r w:rsidRPr="006D210E">
        <w:rPr>
          <w:b/>
          <w:bCs/>
        </w:rPr>
        <w:t>Megrendelő</w:t>
      </w:r>
      <w:r w:rsidRPr="006D210E">
        <w:t xml:space="preserve"> a munkát azonnali hatállyal leállíthatja.</w:t>
      </w:r>
    </w:p>
    <w:p w:rsidR="00142D4F" w:rsidRPr="006D210E" w:rsidRDefault="00142D4F" w:rsidP="006A7EB0">
      <w:pPr>
        <w:pStyle w:val="Szvegtrzsbehzssal"/>
        <w:suppressAutoHyphens/>
        <w:ind w:left="1134" w:hanging="708"/>
      </w:pPr>
      <w:r w:rsidRPr="006D210E">
        <w:t>10.8.)</w:t>
      </w:r>
      <w:r w:rsidRPr="006D210E">
        <w:tab/>
      </w:r>
      <w:r w:rsidRPr="006D210E">
        <w:rPr>
          <w:b/>
          <w:bCs/>
        </w:rPr>
        <w:t>Vállalkozó</w:t>
      </w:r>
      <w:r w:rsidRPr="006D210E">
        <w:t xml:space="preserve"> a munkát - Megrendelő egyidejű értesítése mellett - azonnal abbahagyhatja, ha olyan körülmények állnak elő, melyek veszélyesek dolgozóik életére, vagy egészségére.</w:t>
      </w:r>
    </w:p>
    <w:p w:rsidR="00142D4F" w:rsidRPr="006D210E" w:rsidRDefault="00142D4F" w:rsidP="006A7EB0">
      <w:pPr>
        <w:pStyle w:val="Szvegtrzsbehzssal"/>
        <w:suppressAutoHyphens/>
        <w:ind w:left="1134" w:hanging="708"/>
      </w:pPr>
      <w:r w:rsidRPr="006D210E">
        <w:t>10.9.)</w:t>
      </w:r>
      <w:r w:rsidRPr="006D210E">
        <w:tab/>
      </w:r>
      <w:r w:rsidRPr="006D210E">
        <w:rPr>
          <w:b/>
          <w:bCs/>
        </w:rPr>
        <w:t>Vállalkozó</w:t>
      </w:r>
      <w:r w:rsidRPr="006D210E">
        <w:t xml:space="preserve"> köteles </w:t>
      </w:r>
      <w:r w:rsidRPr="006D210E">
        <w:rPr>
          <w:b/>
          <w:bCs/>
        </w:rPr>
        <w:t>Megrendelőt</w:t>
      </w:r>
      <w:r w:rsidRPr="006D210E">
        <w:t xml:space="preserve"> haladéktalanul értesíteni, ha munkájában olyan körülmény merül fel, ami a határidőt veszélyezteti, vagy a tervezettől eltérő műszaki megoldást eredményezhet.</w:t>
      </w:r>
    </w:p>
    <w:p w:rsidR="00142D4F" w:rsidRPr="006D210E" w:rsidRDefault="00142D4F" w:rsidP="006A7EB0">
      <w:pPr>
        <w:pStyle w:val="Szvegtrzsbehzssal"/>
        <w:suppressAutoHyphens/>
        <w:ind w:left="1134" w:hanging="708"/>
      </w:pPr>
      <w:r w:rsidRPr="006D210E">
        <w:t>10.1</w:t>
      </w:r>
      <w:r w:rsidR="00F80B2A" w:rsidRPr="006D210E">
        <w:t>0</w:t>
      </w:r>
      <w:r w:rsidRPr="006D210E">
        <w:t>.)</w:t>
      </w:r>
      <w:r w:rsidRPr="006D210E">
        <w:rPr>
          <w:b/>
          <w:bCs/>
        </w:rPr>
        <w:tab/>
        <w:t>Vállalkozó</w:t>
      </w:r>
      <w:r w:rsidRPr="006D210E">
        <w:t xml:space="preserve"> köteles a munkába bevont összes személy és vállalkozó tevékenységét összehangolni és biztosítani a megfelelő feltételeket.</w:t>
      </w:r>
    </w:p>
    <w:p w:rsidR="00142D4F" w:rsidRPr="006D210E" w:rsidRDefault="00142D4F" w:rsidP="006A7EB0">
      <w:pPr>
        <w:pStyle w:val="Szvegtrzsbehzssal"/>
        <w:suppressAutoHyphens/>
        <w:ind w:left="1134" w:hanging="708"/>
      </w:pPr>
      <w:r w:rsidRPr="006D210E">
        <w:t>10.1</w:t>
      </w:r>
      <w:r w:rsidR="00F80B2A" w:rsidRPr="006D210E">
        <w:t>1</w:t>
      </w:r>
      <w:r w:rsidRPr="006D210E">
        <w:t>.)</w:t>
      </w:r>
      <w:r w:rsidRPr="006D210E">
        <w:tab/>
        <w:t xml:space="preserve">A felvonulási és ideiglenes építmények, azok helykialakítása, őrzése és megóvása </w:t>
      </w:r>
      <w:r w:rsidRPr="006D210E">
        <w:rPr>
          <w:b/>
          <w:bCs/>
        </w:rPr>
        <w:t>Vállalkozó</w:t>
      </w:r>
      <w:r w:rsidRPr="006D210E">
        <w:t xml:space="preserve"> feladata. A felvonulási és tároló helyek tervezett megoldását </w:t>
      </w:r>
      <w:r w:rsidRPr="006D210E">
        <w:rPr>
          <w:b/>
          <w:bCs/>
        </w:rPr>
        <w:t>Megrendelővel</w:t>
      </w:r>
      <w:r w:rsidRPr="006D210E">
        <w:t xml:space="preserve"> előzetesen jóvá kell </w:t>
      </w:r>
      <w:proofErr w:type="spellStart"/>
      <w:r w:rsidRPr="006D210E">
        <w:t>hagyatni</w:t>
      </w:r>
      <w:proofErr w:type="spellEnd"/>
      <w:r w:rsidRPr="006D210E">
        <w:t>.</w:t>
      </w:r>
    </w:p>
    <w:p w:rsidR="00142D4F" w:rsidRPr="006D210E" w:rsidRDefault="00142D4F" w:rsidP="006A7EB0">
      <w:pPr>
        <w:pStyle w:val="Szvegtrzsbehzssal"/>
        <w:suppressAutoHyphens/>
        <w:ind w:left="1134" w:hanging="708"/>
      </w:pPr>
      <w:r w:rsidRPr="006D210E">
        <w:t>10.1</w:t>
      </w:r>
      <w:r w:rsidR="00F80B2A" w:rsidRPr="006D210E">
        <w:t>2</w:t>
      </w:r>
      <w:r w:rsidRPr="006D210E">
        <w:t>.)</w:t>
      </w:r>
      <w:r w:rsidRPr="006D210E">
        <w:tab/>
      </w:r>
      <w:r w:rsidRPr="006D210E">
        <w:rPr>
          <w:b/>
          <w:bCs/>
        </w:rPr>
        <w:t>Vállalkozó</w:t>
      </w:r>
      <w:r w:rsidRPr="006D210E">
        <w:t xml:space="preserve"> köteles konténerben gyűjteni és folyamatosan elszállítani a munkák során keletkező törmeléket, hulladékot.</w:t>
      </w:r>
    </w:p>
    <w:p w:rsidR="00142D4F" w:rsidRPr="006D210E" w:rsidRDefault="00142D4F" w:rsidP="006A7EB0">
      <w:pPr>
        <w:pStyle w:val="Szvegtrzsbehzssal"/>
        <w:suppressAutoHyphens/>
        <w:ind w:left="1134" w:hanging="708"/>
      </w:pPr>
      <w:r w:rsidRPr="006D210E">
        <w:t>10.1</w:t>
      </w:r>
      <w:r w:rsidR="00F80B2A" w:rsidRPr="006D210E">
        <w:t>3</w:t>
      </w:r>
      <w:r w:rsidRPr="006D210E">
        <w:t>.)</w:t>
      </w:r>
      <w:r w:rsidRPr="006D210E">
        <w:tab/>
        <w:t xml:space="preserve">Ha </w:t>
      </w:r>
      <w:r w:rsidRPr="006D210E">
        <w:rPr>
          <w:b/>
          <w:bCs/>
        </w:rPr>
        <w:t>Megrendelő</w:t>
      </w:r>
      <w:r w:rsidRPr="006D210E">
        <w:t xml:space="preserve"> területén, vagy a munkavégzés során más területen a </w:t>
      </w:r>
      <w:r w:rsidRPr="006D210E">
        <w:rPr>
          <w:b/>
          <w:bCs/>
        </w:rPr>
        <w:t>Vállalkozó</w:t>
      </w:r>
      <w:r w:rsidRPr="006D210E">
        <w:t xml:space="preserve">, vagy a vele szerződésben álló más vállalkozók, beszállítók kárt okoznak, beleértve az őrzési hiányosságokat is, annak minden következménye </w:t>
      </w:r>
      <w:r w:rsidRPr="006D210E">
        <w:rPr>
          <w:b/>
          <w:bCs/>
        </w:rPr>
        <w:t>Vállalkozó</w:t>
      </w:r>
      <w:r w:rsidRPr="006D210E">
        <w:t xml:space="preserve">t terheli. </w:t>
      </w:r>
    </w:p>
    <w:p w:rsidR="00142D4F" w:rsidRPr="006D210E" w:rsidRDefault="00142D4F" w:rsidP="006A7EB0">
      <w:pPr>
        <w:pStyle w:val="Szvegtrzsbehzssal"/>
        <w:suppressAutoHyphens/>
        <w:ind w:left="1134" w:hanging="708"/>
      </w:pPr>
      <w:r w:rsidRPr="006D210E">
        <w:t>10.</w:t>
      </w:r>
      <w:r w:rsidR="00C31AB0" w:rsidRPr="006D210E">
        <w:t>1</w:t>
      </w:r>
      <w:r w:rsidR="00F80B2A" w:rsidRPr="006D210E">
        <w:t>4</w:t>
      </w:r>
      <w:r w:rsidRPr="006D210E">
        <w:t>.)</w:t>
      </w:r>
      <w:r w:rsidRPr="006D210E">
        <w:tab/>
      </w:r>
      <w:r w:rsidRPr="006D210E">
        <w:rPr>
          <w:b/>
          <w:bCs/>
        </w:rPr>
        <w:t>Vállalkozó</w:t>
      </w:r>
      <w:r w:rsidRPr="006D210E">
        <w:t xml:space="preserve">nak kerülnie kell a környezet szennyezését, az általa esetlegesen beszennyezett területet megtisztításáról haladéktalanul gondoskodnia kell, ellenkező esetben </w:t>
      </w:r>
      <w:r w:rsidRPr="006D210E">
        <w:rPr>
          <w:b/>
          <w:bCs/>
        </w:rPr>
        <w:t>Megrendelő</w:t>
      </w:r>
      <w:r w:rsidRPr="006D210E">
        <w:t xml:space="preserve"> jogosult saját költségén, de </w:t>
      </w:r>
      <w:r w:rsidRPr="006D210E">
        <w:rPr>
          <w:b/>
          <w:bCs/>
        </w:rPr>
        <w:t>Vállalkozó</w:t>
      </w:r>
      <w:r w:rsidRPr="006D210E">
        <w:t xml:space="preserve"> terhére a szennyeződést megszüntetni.</w:t>
      </w:r>
    </w:p>
    <w:p w:rsidR="00142D4F" w:rsidRPr="006D210E" w:rsidRDefault="00142D4F" w:rsidP="006A7EB0">
      <w:pPr>
        <w:pStyle w:val="Szvegtrzsbehzssal"/>
        <w:suppressAutoHyphens/>
      </w:pPr>
    </w:p>
    <w:p w:rsidR="00142D4F" w:rsidRPr="006D210E" w:rsidRDefault="00142D4F" w:rsidP="006A7EB0">
      <w:pPr>
        <w:pStyle w:val="Szvegtrzsbehzssal"/>
        <w:suppressAutoHyphens/>
      </w:pPr>
      <w:r w:rsidRPr="006D210E">
        <w:t>11.)</w:t>
      </w:r>
      <w:r w:rsidRPr="006D210E">
        <w:tab/>
      </w:r>
      <w:r w:rsidRPr="006D210E">
        <w:rPr>
          <w:b/>
          <w:bCs/>
        </w:rPr>
        <w:t>Vállalkozó</w:t>
      </w:r>
      <w:r w:rsidRPr="006D210E">
        <w:t xml:space="preserve"> a szerződés szerinti munka elvégzéséhez alvállalkozót csak a </w:t>
      </w:r>
      <w:r w:rsidR="00004E7F" w:rsidRPr="006D210E">
        <w:rPr>
          <w:b/>
        </w:rPr>
        <w:t>Megrendelő</w:t>
      </w:r>
      <w:r w:rsidRPr="006D210E">
        <w:t xml:space="preserve"> elő</w:t>
      </w:r>
      <w:r w:rsidR="00004E7F" w:rsidRPr="006D210E">
        <w:t>zetes hozzájárulásával</w:t>
      </w:r>
      <w:r w:rsidRPr="006D210E">
        <w:t xml:space="preserve"> foglalkoztat, azok magatartásáért és munkavégzéséért úgy felel, mintha saját maga járt volna el.</w:t>
      </w:r>
    </w:p>
    <w:p w:rsidR="00142D4F" w:rsidRPr="006D210E" w:rsidRDefault="00142D4F" w:rsidP="006A7EB0">
      <w:pPr>
        <w:pStyle w:val="Szvegtrzsbehzssal"/>
        <w:suppressAutoHyphens/>
        <w:ind w:left="1134" w:hanging="708"/>
      </w:pPr>
      <w:r w:rsidRPr="006D210E">
        <w:lastRenderedPageBreak/>
        <w:t>11.1.)</w:t>
      </w:r>
      <w:r w:rsidRPr="006D210E">
        <w:tab/>
        <w:t>A Vállalkozó garantálja, hogy a teljesítésben résztvevő összes munkavállaló érvényes munkavállalási engedéllyel rendelkezik, illetve a Társadalombiztosításnál be van jelentve és utánuk a törvényben előírtaknak megfelelő járulékokat befizetik.</w:t>
      </w:r>
    </w:p>
    <w:p w:rsidR="00142D4F" w:rsidRPr="006D210E" w:rsidRDefault="00142D4F" w:rsidP="006A7EB0">
      <w:pPr>
        <w:pStyle w:val="Szvegtrzsbehzssal"/>
        <w:suppressAutoHyphens/>
        <w:ind w:left="1134" w:hanging="708"/>
      </w:pPr>
      <w:r w:rsidRPr="006D210E">
        <w:t>11.2.)</w:t>
      </w:r>
      <w:r w:rsidRPr="006D210E">
        <w:tab/>
        <w:t>A Vállalkozó garantálja, hogy az általa már megjelölt alvállalkozóin kívül másokkal nem köt szerződést, illetve másoknak nem ad megbízást.</w:t>
      </w:r>
    </w:p>
    <w:p w:rsidR="00142D4F" w:rsidRPr="006D210E" w:rsidRDefault="00142D4F" w:rsidP="006A7EB0">
      <w:pPr>
        <w:pStyle w:val="Szvegtrzsbehzssal"/>
        <w:suppressAutoHyphens/>
        <w:ind w:left="1134" w:hanging="708"/>
      </w:pPr>
      <w:r w:rsidRPr="006D210E">
        <w:t>11.3.)</w:t>
      </w:r>
      <w:r w:rsidRPr="006D210E">
        <w:tab/>
        <w:t>A bevont alvállalkozók személyében történő változtatást csak kivételes esetben és indokoltan, a Megrendelő előzetes jóváhagyásával lehet végrehajtani.</w:t>
      </w:r>
    </w:p>
    <w:p w:rsidR="00142D4F" w:rsidRPr="006D210E" w:rsidRDefault="00142D4F" w:rsidP="006A7EB0">
      <w:pPr>
        <w:pStyle w:val="Szvegtrzsbehzssal"/>
        <w:suppressAutoHyphens/>
        <w:ind w:left="1134" w:hanging="708"/>
      </w:pPr>
      <w:r w:rsidRPr="006D210E">
        <w:t>11.4.)</w:t>
      </w:r>
      <w:r w:rsidRPr="006D210E">
        <w:tab/>
        <w:t>Az alvállalkozó további alvállalkozót nem foglalkoztathat.</w:t>
      </w:r>
    </w:p>
    <w:p w:rsidR="00142D4F" w:rsidRPr="006D210E" w:rsidRDefault="00142D4F" w:rsidP="006A7EB0">
      <w:pPr>
        <w:suppressAutoHyphens/>
      </w:pPr>
    </w:p>
    <w:p w:rsidR="00142D4F" w:rsidRPr="00575B9E" w:rsidRDefault="00142D4F" w:rsidP="006A7EB0">
      <w:pPr>
        <w:pStyle w:val="Szvegtrzsbehzssal"/>
        <w:suppressAutoHyphens/>
      </w:pPr>
      <w:r w:rsidRPr="00575B9E">
        <w:t>12.)</w:t>
      </w:r>
      <w:r w:rsidRPr="00575B9E">
        <w:tab/>
        <w:t xml:space="preserve">A szerződés szerinti munka elvégzéséhez esetlegesen szükséges szakhatósági, illetve egyéb engedélyek megszerzése a </w:t>
      </w:r>
      <w:r w:rsidRPr="00575B9E">
        <w:rPr>
          <w:b/>
          <w:bCs/>
        </w:rPr>
        <w:t>Megrendelő</w:t>
      </w:r>
      <w:r w:rsidRPr="00575B9E">
        <w:t xml:space="preserve"> feladata. Az ezzel kapcsolatos esetleges vitákból eredő jogkövetkezmények a </w:t>
      </w:r>
      <w:r w:rsidRPr="00575B9E">
        <w:rPr>
          <w:b/>
          <w:bCs/>
        </w:rPr>
        <w:t>Megrendelő</w:t>
      </w:r>
      <w:r w:rsidRPr="00575B9E">
        <w:t xml:space="preserve">t terhelik. A kivitelezéssel kapcsolatos esetleges hatósági intézkedésekből, bírságból eredő következmények a </w:t>
      </w:r>
      <w:r w:rsidRPr="00575B9E">
        <w:rPr>
          <w:b/>
          <w:bCs/>
        </w:rPr>
        <w:t>Vállalkozó</w:t>
      </w:r>
      <w:r w:rsidRPr="00575B9E">
        <w:t>t terhelik.</w:t>
      </w:r>
    </w:p>
    <w:p w:rsidR="00142D4F" w:rsidRPr="00575B9E" w:rsidRDefault="00142D4F" w:rsidP="006A7EB0">
      <w:pPr>
        <w:pStyle w:val="Szvegtrzsbehzssal"/>
        <w:suppressAutoHyphens/>
      </w:pPr>
    </w:p>
    <w:p w:rsidR="00142D4F" w:rsidRPr="00575B9E" w:rsidRDefault="00142D4F" w:rsidP="006A7EB0">
      <w:pPr>
        <w:pStyle w:val="Szvegtrzsbehzssal"/>
        <w:suppressAutoHyphens/>
      </w:pPr>
      <w:r w:rsidRPr="00575B9E">
        <w:t>13.)</w:t>
      </w:r>
      <w:r w:rsidRPr="00575B9E">
        <w:tab/>
        <w:t xml:space="preserve">A műszaki szükségességből, vagy a műszaki ellenőr intézkedéséből eredő pótmunkákat csak a </w:t>
      </w:r>
      <w:r w:rsidRPr="00575B9E">
        <w:rPr>
          <w:b/>
          <w:bCs/>
        </w:rPr>
        <w:t>Megrendelő</w:t>
      </w:r>
      <w:r w:rsidRPr="00575B9E">
        <w:t xml:space="preserve"> képviselőjének előzetes írásbeli (naplóbejegyzés, vagy levél útján közölt) jóváhagyásával, kalkuláció benyújtásával és annak elfogadásával lehet végezni. </w:t>
      </w:r>
    </w:p>
    <w:p w:rsidR="00142D4F" w:rsidRPr="00575B9E" w:rsidRDefault="00142D4F" w:rsidP="006A7EB0">
      <w:pPr>
        <w:pStyle w:val="Szvegtrzsbehzssal"/>
        <w:suppressAutoHyphens/>
      </w:pPr>
    </w:p>
    <w:p w:rsidR="00142D4F" w:rsidRPr="00575B9E" w:rsidRDefault="00142D4F" w:rsidP="006A7EB0">
      <w:pPr>
        <w:pStyle w:val="Szvegtrzsbehzssal"/>
        <w:suppressAutoHyphens/>
      </w:pPr>
      <w:r w:rsidRPr="00575B9E">
        <w:t>14.)</w:t>
      </w:r>
      <w:r w:rsidRPr="00575B9E">
        <w:tab/>
      </w:r>
      <w:r w:rsidRPr="00575B9E">
        <w:rPr>
          <w:b/>
          <w:bCs/>
        </w:rPr>
        <w:t xml:space="preserve">Vállalkozó </w:t>
      </w:r>
      <w:r w:rsidRPr="00575B9E">
        <w:t>teljesítése akkor hibátlan, ha a jelen szerződésben foglalt munkákat a hatósági és szakmai előírásoknak megfelelően, határidőre és első osztályú (I. o.</w:t>
      </w:r>
      <w:r w:rsidR="008B619E" w:rsidRPr="00575B9E">
        <w:t>) minőségben elvégzi, valamint</w:t>
      </w:r>
      <w:r w:rsidRPr="00575B9E">
        <w:t xml:space="preserve"> rendeltetésszerű használatra alkalmas módon </w:t>
      </w:r>
      <w:r w:rsidRPr="00575B9E">
        <w:rPr>
          <w:b/>
          <w:bCs/>
        </w:rPr>
        <w:t xml:space="preserve">Megrendelő </w:t>
      </w:r>
      <w:r w:rsidRPr="00575B9E">
        <w:t>részére átadja.</w:t>
      </w:r>
    </w:p>
    <w:p w:rsidR="00142D4F" w:rsidRPr="00575B9E" w:rsidRDefault="00142D4F" w:rsidP="006A7EB0">
      <w:pPr>
        <w:pStyle w:val="Szvegtrzsbehzssal"/>
        <w:suppressAutoHyphens/>
      </w:pPr>
    </w:p>
    <w:p w:rsidR="00142D4F" w:rsidRPr="00575B9E" w:rsidRDefault="00142D4F" w:rsidP="006A7EB0">
      <w:pPr>
        <w:pStyle w:val="Szvegtrzsbehzssal"/>
        <w:suppressAutoHyphens/>
      </w:pPr>
      <w:r w:rsidRPr="00575B9E">
        <w:t>15.)</w:t>
      </w:r>
      <w:r w:rsidRPr="00575B9E">
        <w:tab/>
        <w:t>Évente és a kivitelezés</w:t>
      </w:r>
      <w:r w:rsidR="001B3867" w:rsidRPr="00575B9E">
        <w:t xml:space="preserve"> teljes</w:t>
      </w:r>
      <w:r w:rsidRPr="00575B9E">
        <w:t xml:space="preserve"> befejezésekor a felek átadás-átvételi eljárást folytatnak le. A </w:t>
      </w:r>
      <w:r w:rsidRPr="00575B9E">
        <w:rPr>
          <w:b/>
          <w:bCs/>
        </w:rPr>
        <w:t>Vállalkozó</w:t>
      </w:r>
      <w:r w:rsidRPr="00575B9E">
        <w:t xml:space="preserve"> köteles az átadás-átvételi eljárás időpontjáról a Megrendelőt legalább 10 nappal előbb értesíteni, a </w:t>
      </w:r>
      <w:r w:rsidRPr="00575B9E">
        <w:rPr>
          <w:b/>
          <w:bCs/>
        </w:rPr>
        <w:t>Megrendelő</w:t>
      </w:r>
      <w:r w:rsidRPr="00575B9E">
        <w:t xml:space="preserve"> pedig köteles az eljárásra a jogszabályokban megjelölt szervezeteket, hatóságokat szükség szerint meghívni.</w:t>
      </w:r>
    </w:p>
    <w:p w:rsidR="00142D4F" w:rsidRPr="00575B9E" w:rsidRDefault="00142D4F" w:rsidP="006A7EB0">
      <w:pPr>
        <w:pStyle w:val="Szvegtrzsbehzssal"/>
        <w:suppressAutoHyphens/>
      </w:pPr>
      <w:r w:rsidRPr="00575B9E">
        <w:tab/>
        <w:t xml:space="preserve">Az átadás-átvételi eljárás megindítása során a </w:t>
      </w:r>
      <w:r w:rsidRPr="00575B9E">
        <w:rPr>
          <w:b/>
          <w:bCs/>
        </w:rPr>
        <w:t>Vállalkozó</w:t>
      </w:r>
      <w:r w:rsidRPr="00575B9E">
        <w:t xml:space="preserve"> köteles </w:t>
      </w:r>
      <w:r w:rsidRPr="00575B9E">
        <w:rPr>
          <w:b/>
          <w:bCs/>
        </w:rPr>
        <w:t>Megrendelő</w:t>
      </w:r>
      <w:r w:rsidRPr="00575B9E">
        <w:t xml:space="preserve"> rész</w:t>
      </w:r>
      <w:r w:rsidR="008B619E" w:rsidRPr="00575B9E">
        <w:t xml:space="preserve">ére átadni a beépített anyagok </w:t>
      </w:r>
      <w:r w:rsidRPr="00575B9E">
        <w:t>megfelelőségi igazolását a műszaki átadási értesítővel egy időben.</w:t>
      </w:r>
    </w:p>
    <w:p w:rsidR="00142D4F" w:rsidRPr="00575B9E" w:rsidRDefault="00142D4F" w:rsidP="006A7EB0">
      <w:pPr>
        <w:pStyle w:val="Szvegtrzsbehzssal"/>
        <w:suppressAutoHyphens/>
        <w:ind w:left="1134" w:hanging="708"/>
      </w:pPr>
      <w:r w:rsidRPr="00575B9E">
        <w:t>15.1.)</w:t>
      </w:r>
      <w:r w:rsidRPr="00575B9E">
        <w:tab/>
        <w:t xml:space="preserve">A műszaki átadás megkezdéséig </w:t>
      </w:r>
      <w:r w:rsidRPr="00575B9E">
        <w:rPr>
          <w:b/>
          <w:bCs/>
        </w:rPr>
        <w:t>Vállalkozó</w:t>
      </w:r>
      <w:r w:rsidRPr="00575B9E">
        <w:t>nak le kell bonyolítania a szükséges méréseket, vizsgálatokat és ezek bizonylatait az átadási dokumentációhoz mellékelni kell.</w:t>
      </w:r>
    </w:p>
    <w:p w:rsidR="00142D4F" w:rsidRPr="00575B9E" w:rsidRDefault="00142D4F" w:rsidP="006A7EB0">
      <w:pPr>
        <w:pStyle w:val="Szvegtrzsbehzssal"/>
        <w:suppressAutoHyphens/>
        <w:ind w:left="1134" w:hanging="708"/>
      </w:pPr>
      <w:r w:rsidRPr="00575B9E">
        <w:t>15.2.)</w:t>
      </w:r>
      <w:r w:rsidRPr="00575B9E">
        <w:tab/>
        <w:t xml:space="preserve">A műszaki átadás megkezdése előtt 3 munkanappal a </w:t>
      </w:r>
      <w:r w:rsidRPr="00575B9E">
        <w:rPr>
          <w:b/>
          <w:bCs/>
        </w:rPr>
        <w:t>Megrendelő</w:t>
      </w:r>
      <w:r w:rsidRPr="00575B9E">
        <w:t xml:space="preserve"> részére át kell adni a beépített anyagok, szerkezetek megfelelőségi és minőségi igazolását. Amennyiben </w:t>
      </w:r>
      <w:r w:rsidRPr="00575B9E">
        <w:rPr>
          <w:b/>
          <w:bCs/>
        </w:rPr>
        <w:t>Vállalkozó</w:t>
      </w:r>
      <w:r w:rsidRPr="00575B9E">
        <w:t xml:space="preserve"> az átadási dokumentációt a </w:t>
      </w:r>
      <w:r w:rsidRPr="00575B9E">
        <w:rPr>
          <w:b/>
          <w:bCs/>
        </w:rPr>
        <w:t>Megrendelő</w:t>
      </w:r>
      <w:r w:rsidRPr="00575B9E">
        <w:t xml:space="preserve"> felszólítása ellenére nem készíti el, </w:t>
      </w:r>
      <w:r w:rsidRPr="00575B9E">
        <w:rPr>
          <w:b/>
          <w:bCs/>
        </w:rPr>
        <w:t>Megrendelő</w:t>
      </w:r>
      <w:r w:rsidRPr="00575B9E">
        <w:t xml:space="preserve">nek jogában áll saját hatáskörében Vállalkozó költségén elkészíttetni és az így keletkezett költségét </w:t>
      </w:r>
      <w:r w:rsidRPr="00575B9E">
        <w:rPr>
          <w:b/>
          <w:bCs/>
        </w:rPr>
        <w:t>Vállalkozó</w:t>
      </w:r>
      <w:r w:rsidRPr="00575B9E">
        <w:t xml:space="preserve"> végszámlája terhére érvényesíteni.</w:t>
      </w:r>
    </w:p>
    <w:p w:rsidR="00142D4F" w:rsidRPr="00575B9E" w:rsidRDefault="00142D4F" w:rsidP="006A7EB0">
      <w:pPr>
        <w:pStyle w:val="Szvegtrzsbehzssal"/>
        <w:suppressAutoHyphens/>
        <w:ind w:left="1134" w:hanging="708"/>
      </w:pPr>
      <w:r w:rsidRPr="00575B9E">
        <w:t>15.3.)</w:t>
      </w:r>
      <w:r w:rsidRPr="00575B9E">
        <w:tab/>
        <w:t>Az esetleges hiánypótlás és hibajavítás nem akadályozhatja a rendeltetésszerű használatot. A hiánypótlási munkák átadás-átvételére, a hibás és késedelmes teljesítésre a szerződés vonatkozó kikötései érvényesek.</w:t>
      </w:r>
    </w:p>
    <w:p w:rsidR="00142D4F" w:rsidRPr="00575B9E" w:rsidRDefault="00142D4F" w:rsidP="006A7EB0">
      <w:pPr>
        <w:pStyle w:val="Szvegtrzsbehzssal"/>
        <w:suppressAutoHyphens/>
        <w:ind w:left="1134" w:hanging="708"/>
      </w:pPr>
      <w:r w:rsidRPr="00575B9E">
        <w:t>15.4.)</w:t>
      </w:r>
      <w:r w:rsidRPr="00575B9E">
        <w:tab/>
        <w:t>A szerződés 4. pontja szerinti befejezési határidő akkor tekinthető teljesítettnek, ha addig az átadás-átvételi eljárás is lezárul.</w:t>
      </w:r>
    </w:p>
    <w:p w:rsidR="00142D4F" w:rsidRPr="00575B9E" w:rsidRDefault="00142D4F" w:rsidP="006A7EB0">
      <w:pPr>
        <w:pStyle w:val="Szvegtrzsbehzssal"/>
        <w:suppressAutoHyphens/>
      </w:pPr>
    </w:p>
    <w:p w:rsidR="00142D4F" w:rsidRPr="00575B9E" w:rsidRDefault="00142D4F" w:rsidP="006A7EB0">
      <w:pPr>
        <w:pStyle w:val="Szvegtrzsbehzssal"/>
        <w:suppressAutoHyphens/>
      </w:pPr>
      <w:r w:rsidRPr="00575B9E">
        <w:t>16.)</w:t>
      </w:r>
      <w:r w:rsidRPr="00575B9E">
        <w:tab/>
      </w:r>
      <w:r w:rsidRPr="00575B9E">
        <w:rPr>
          <w:b/>
          <w:bCs/>
        </w:rPr>
        <w:t>Vállalkozó</w:t>
      </w:r>
      <w:r w:rsidRPr="00575B9E">
        <w:t xml:space="preserve"> az elvégzett</w:t>
      </w:r>
      <w:r w:rsidR="00F80B2A" w:rsidRPr="00575B9E">
        <w:t xml:space="preserve"> aszfaltozási, szegélyépítési, burkolt árok építési és csapadékvíz-csatornázási</w:t>
      </w:r>
      <w:r w:rsidRPr="00575B9E">
        <w:t xml:space="preserve"> munkákra a </w:t>
      </w:r>
      <w:r w:rsidR="003B406E" w:rsidRPr="00575B9E">
        <w:t>2013. évi V. törvény</w:t>
      </w:r>
      <w:r w:rsidR="00A328C1" w:rsidRPr="00575B9E">
        <w:t xml:space="preserve"> (továbbiakban: Ptk.)</w:t>
      </w:r>
      <w:r w:rsidRPr="00575B9E">
        <w:t xml:space="preserve"> szerint az ajánlatban vállalt </w:t>
      </w:r>
      <w:r w:rsidR="00C31AB0" w:rsidRPr="00575B9E">
        <w:rPr>
          <w:b/>
          <w:bCs/>
          <w:u w:val="single"/>
        </w:rPr>
        <w:t>24</w:t>
      </w:r>
      <w:r w:rsidR="00D61FAC" w:rsidRPr="00575B9E">
        <w:rPr>
          <w:b/>
          <w:bCs/>
        </w:rPr>
        <w:t xml:space="preserve"> </w:t>
      </w:r>
      <w:r w:rsidRPr="00575B9E">
        <w:t xml:space="preserve">hónap garanciális-, és a </w:t>
      </w:r>
      <w:r w:rsidR="00A328C1" w:rsidRPr="00575B9E">
        <w:t>Ptk.</w:t>
      </w:r>
      <w:r w:rsidRPr="00575B9E">
        <w:t xml:space="preserve"> szerinti, továbbá az "egyes épületszerkezetek és azok létrehozásánál felhasználásra kerülő termékek kötelező alkalmassági idejéről" szóló 11/1985. (VI.22.) ÉVM-</w:t>
      </w:r>
      <w:proofErr w:type="spellStart"/>
      <w:r w:rsidRPr="00575B9E">
        <w:t>IpM</w:t>
      </w:r>
      <w:proofErr w:type="spellEnd"/>
      <w:r w:rsidRPr="00575B9E">
        <w:t>-KM-MÉM-</w:t>
      </w:r>
      <w:proofErr w:type="spellStart"/>
      <w:r w:rsidRPr="00575B9E">
        <w:t>BkM</w:t>
      </w:r>
      <w:proofErr w:type="spellEnd"/>
      <w:r w:rsidRPr="00575B9E">
        <w:t xml:space="preserve"> együttes rendelet alapján, a rendelet szerinti szerkezeti elemekre (és berendezésekre) a jogszabályban előírt idejű - szavatossági kötelezettséget vállal. A </w:t>
      </w:r>
      <w:r w:rsidRPr="00575B9E">
        <w:rPr>
          <w:b/>
          <w:bCs/>
        </w:rPr>
        <w:t>Vállalkozó</w:t>
      </w:r>
      <w:r w:rsidRPr="00575B9E">
        <w:t xml:space="preserve"> a garancia és szavatossági kötelezettségek mellett a 12/1988. (XII. 27.) ÉVM-</w:t>
      </w:r>
      <w:proofErr w:type="spellStart"/>
      <w:r w:rsidRPr="00575B9E">
        <w:t>IpM</w:t>
      </w:r>
      <w:proofErr w:type="spellEnd"/>
      <w:r w:rsidRPr="00575B9E">
        <w:t>-KM-MÉM-KVM együttes rendelet szerinti kötelező alkalmassági időt vállalja.</w:t>
      </w:r>
    </w:p>
    <w:p w:rsidR="00142D4F" w:rsidRPr="00575B9E" w:rsidRDefault="00142D4F" w:rsidP="006A7EB0">
      <w:pPr>
        <w:pStyle w:val="Szvegtrzsbehzssal"/>
        <w:suppressAutoHyphens/>
        <w:ind w:left="1134" w:hanging="708"/>
      </w:pPr>
      <w:r w:rsidRPr="00575B9E">
        <w:t>16.1.)</w:t>
      </w:r>
      <w:r w:rsidRPr="00575B9E">
        <w:tab/>
        <w:t>A szerződés teljesítés</w:t>
      </w:r>
      <w:r w:rsidR="008B619E" w:rsidRPr="00575B9E">
        <w:t xml:space="preserve">e során a beépített anyagoknál </w:t>
      </w:r>
      <w:r w:rsidRPr="00575B9E">
        <w:t>a vonatkozó nemzeti szabványok szerinti követelményeket be kell tartani.</w:t>
      </w:r>
    </w:p>
    <w:p w:rsidR="00142D4F" w:rsidRPr="00575B9E" w:rsidRDefault="00142D4F" w:rsidP="006A7EB0">
      <w:pPr>
        <w:pStyle w:val="Szvegtrzsbehzssal"/>
        <w:suppressAutoHyphens/>
        <w:ind w:left="1134" w:hanging="708"/>
      </w:pPr>
      <w:r w:rsidRPr="00575B9E">
        <w:lastRenderedPageBreak/>
        <w:t>16.2.)</w:t>
      </w:r>
      <w:r w:rsidRPr="00575B9E">
        <w:tab/>
        <w:t xml:space="preserve">A </w:t>
      </w:r>
      <w:r w:rsidRPr="00575B9E">
        <w:rPr>
          <w:b/>
          <w:bCs/>
        </w:rPr>
        <w:t>Vállalkozó</w:t>
      </w:r>
      <w:r w:rsidRPr="00575B9E">
        <w:t xml:space="preserve"> által vállalt garanciális- és szavatossági (jótállási) időn belül előforduló hibákat Vállalkozó köteles a műszakilag lehetséges legrövidebb időn belül kijavítani, a kijavításra </w:t>
      </w:r>
      <w:r w:rsidRPr="00575B9E">
        <w:rPr>
          <w:b/>
          <w:bCs/>
        </w:rPr>
        <w:t>Megrendelő</w:t>
      </w:r>
      <w:r w:rsidRPr="00575B9E">
        <w:t>vel egyeztetett határidőt rögzíteni.</w:t>
      </w:r>
    </w:p>
    <w:p w:rsidR="00142D4F" w:rsidRPr="00575B9E" w:rsidRDefault="00142D4F" w:rsidP="006A7EB0">
      <w:pPr>
        <w:pStyle w:val="Szvegtrzsbehzssal"/>
        <w:suppressAutoHyphens/>
        <w:ind w:left="1134" w:hanging="708"/>
      </w:pPr>
      <w:r w:rsidRPr="00575B9E">
        <w:t>16.3.)</w:t>
      </w:r>
      <w:r w:rsidRPr="00575B9E">
        <w:tab/>
        <w:t xml:space="preserve">Amennyiben </w:t>
      </w:r>
      <w:r w:rsidRPr="00575B9E">
        <w:rPr>
          <w:b/>
          <w:bCs/>
        </w:rPr>
        <w:t>Vállalkozó</w:t>
      </w:r>
      <w:r w:rsidRPr="00575B9E">
        <w:t xml:space="preserve"> a 16.2.) pontban foglaltaknak nem tesz eleget, </w:t>
      </w:r>
      <w:r w:rsidRPr="00575B9E">
        <w:rPr>
          <w:b/>
          <w:bCs/>
        </w:rPr>
        <w:t>Megrendelő</w:t>
      </w:r>
      <w:r w:rsidRPr="00575B9E">
        <w:t xml:space="preserve"> jogosult a hibákat más vállalkozóval elvégeztetni </w:t>
      </w:r>
      <w:r w:rsidRPr="00575B9E">
        <w:rPr>
          <w:b/>
          <w:bCs/>
        </w:rPr>
        <w:t>Vállalkozó</w:t>
      </w:r>
      <w:r w:rsidRPr="00575B9E">
        <w:t xml:space="preserve"> terhére.</w:t>
      </w:r>
    </w:p>
    <w:p w:rsidR="00142D4F" w:rsidRPr="00575B9E" w:rsidRDefault="00142D4F" w:rsidP="006A7EB0">
      <w:pPr>
        <w:pStyle w:val="Szvegtrzsbehzssal"/>
        <w:suppressAutoHyphens/>
        <w:ind w:left="1134" w:hanging="708"/>
      </w:pPr>
      <w:r w:rsidRPr="00575B9E">
        <w:t>16.4.)</w:t>
      </w:r>
      <w:r w:rsidRPr="00575B9E">
        <w:tab/>
        <w:t xml:space="preserve">Az utó-felülvizsgálat a műszaki átadást követő egy éven belül történik. Az eljárást </w:t>
      </w:r>
      <w:r w:rsidRPr="00575B9E">
        <w:rPr>
          <w:b/>
          <w:bCs/>
        </w:rPr>
        <w:t>Megrendelő</w:t>
      </w:r>
      <w:r w:rsidRPr="00575B9E">
        <w:t xml:space="preserve"> képviselője hívja össze. Meghívójához mellékeli az általa összeállított hibajegyzéket. A hibajegyzékben szereplő hiányosságok kijavítására a 16.2.) pontban leírtak vonatkoznak.</w:t>
      </w:r>
    </w:p>
    <w:p w:rsidR="00142D4F" w:rsidRPr="00575B9E" w:rsidRDefault="00142D4F" w:rsidP="006A7EB0">
      <w:pPr>
        <w:pStyle w:val="Szvegtrzsbehzssal"/>
        <w:suppressAutoHyphens/>
      </w:pPr>
    </w:p>
    <w:p w:rsidR="00142D4F" w:rsidRPr="00575B9E" w:rsidRDefault="00142D4F" w:rsidP="006A7EB0">
      <w:pPr>
        <w:pStyle w:val="Szvegtrzsbehzssal"/>
        <w:suppressAutoHyphens/>
      </w:pPr>
      <w:r w:rsidRPr="00575B9E">
        <w:t>17.)</w:t>
      </w:r>
      <w:r w:rsidRPr="00575B9E">
        <w:tab/>
        <w:t xml:space="preserve">A </w:t>
      </w:r>
      <w:r w:rsidRPr="00575B9E">
        <w:rPr>
          <w:b/>
          <w:bCs/>
        </w:rPr>
        <w:t>Vállalkozó</w:t>
      </w:r>
      <w:r w:rsidRPr="00575B9E">
        <w:t xml:space="preserve"> a hatósági és útügyi műszaki szabályzatok-, előírások szerint köteles tevékenységét végezni. Az előírásoktól történő eltéréssel kapcsolatos következmények és esetlegesen felmerülő bírságok a </w:t>
      </w:r>
      <w:r w:rsidRPr="00575B9E">
        <w:rPr>
          <w:b/>
          <w:bCs/>
        </w:rPr>
        <w:t>Vállalkozó</w:t>
      </w:r>
      <w:r w:rsidRPr="00575B9E">
        <w:t>t terhelik.</w:t>
      </w:r>
    </w:p>
    <w:p w:rsidR="00142D4F" w:rsidRPr="00575B9E" w:rsidRDefault="00142D4F" w:rsidP="006A7EB0">
      <w:pPr>
        <w:pStyle w:val="Szvegtrzsbehzssal"/>
        <w:suppressAutoHyphens/>
      </w:pPr>
      <w:r w:rsidRPr="00575B9E">
        <w:t>18.)</w:t>
      </w:r>
      <w:r w:rsidRPr="00575B9E">
        <w:tab/>
        <w:t xml:space="preserve">Az építési napló nem, vagy nem megfelelő vezetéséből fakadó jogkövetkezmények a </w:t>
      </w:r>
      <w:r w:rsidRPr="00575B9E">
        <w:rPr>
          <w:b/>
          <w:bCs/>
        </w:rPr>
        <w:t>Vállalkozó</w:t>
      </w:r>
      <w:r w:rsidRPr="00575B9E">
        <w:t xml:space="preserve">t terhelik. A </w:t>
      </w:r>
      <w:r w:rsidRPr="00575B9E">
        <w:rPr>
          <w:b/>
          <w:bCs/>
        </w:rPr>
        <w:t>Vállalkozó</w:t>
      </w:r>
      <w:r w:rsidRPr="00575B9E">
        <w:t xml:space="preserve"> a megrendelői utasításra csak abban az esetben hivatkozhat, ha az utasítást az építési naplóba bejegyezték, vagy ha a megrendelői utasítás írásban, a szerződésnek megfelelő formában történt.</w:t>
      </w:r>
    </w:p>
    <w:p w:rsidR="00142D4F" w:rsidRPr="00575B9E" w:rsidRDefault="00142D4F" w:rsidP="006A7EB0">
      <w:pPr>
        <w:pStyle w:val="Szvegtrzsbehzssal"/>
        <w:suppressAutoHyphens/>
      </w:pPr>
      <w:r w:rsidRPr="00575B9E">
        <w:t>19.)</w:t>
      </w:r>
      <w:r w:rsidRPr="00575B9E">
        <w:tab/>
        <w:t xml:space="preserve">A kivitelezés során a felek együttműködni kötelesek. Mindegyik fél köteles a másik felet haladéktalanul értesíteni, ha szerződéses vagy jogszabályi kötelezettségének teljesítése akadályozva, illetve veszélyeztetve van, vagy lehet. </w:t>
      </w:r>
    </w:p>
    <w:p w:rsidR="00142D4F" w:rsidRPr="00575B9E" w:rsidRDefault="00142D4F" w:rsidP="006A7EB0">
      <w:pPr>
        <w:pStyle w:val="Szvegtrzsbehzssal"/>
        <w:suppressAutoHyphens/>
      </w:pPr>
      <w:r w:rsidRPr="00575B9E">
        <w:tab/>
        <w:t xml:space="preserve">A </w:t>
      </w:r>
      <w:r w:rsidRPr="00575B9E">
        <w:rPr>
          <w:b/>
          <w:bCs/>
        </w:rPr>
        <w:t>Vállalkozó</w:t>
      </w:r>
      <w:r w:rsidRPr="00575B9E">
        <w:t xml:space="preserve"> értesítési kötelezettsége különösen kiterjed a teljesítés minőségét, anyagdíját, költségeit, határidejét, valamint az építésrendészetet érintő kérdésekre, míg a </w:t>
      </w:r>
      <w:r w:rsidRPr="00575B9E">
        <w:rPr>
          <w:b/>
          <w:bCs/>
        </w:rPr>
        <w:t>Megrendelő</w:t>
      </w:r>
      <w:r w:rsidRPr="00575B9E">
        <w:t xml:space="preserve"> értesítési kötelezettsége a fizetéssel kapcsolatos kérdésekre terjed ki.</w:t>
      </w:r>
    </w:p>
    <w:p w:rsidR="00142D4F" w:rsidRPr="00575B9E" w:rsidRDefault="00142D4F" w:rsidP="006A7EB0">
      <w:pPr>
        <w:pStyle w:val="Szvegtrzsbehzssal"/>
        <w:suppressAutoHyphens/>
        <w:ind w:left="1134" w:hanging="708"/>
      </w:pPr>
      <w:r w:rsidRPr="00575B9E">
        <w:t>19.1.)</w:t>
      </w:r>
      <w:r w:rsidRPr="00575B9E">
        <w:tab/>
        <w:t>Az értesítés elmulasztásából eredő károkért a mulasztó fél a felelős. A szóban tett értesítéseket, amennyiben valamely fél fő kötelezettségeit érinti, haladéktalanul meg kell erősíteni írásban is. Írásbeli megerősítésnek minősül a telefaxon, távirati úton megtett nyilatkozat is.</w:t>
      </w:r>
    </w:p>
    <w:p w:rsidR="00142D4F" w:rsidRPr="00575B9E" w:rsidRDefault="00142D4F" w:rsidP="006A7EB0">
      <w:pPr>
        <w:pStyle w:val="Szvegtrzsbehzssal"/>
        <w:suppressAutoHyphens/>
        <w:ind w:left="1134" w:hanging="708"/>
      </w:pPr>
      <w:r w:rsidRPr="00575B9E">
        <w:t>19.2.)</w:t>
      </w:r>
      <w:r w:rsidRPr="00575B9E">
        <w:tab/>
        <w:t>Mindegyik fél köteles a károk megelőzése, valamint a bekövetkezett esetleges károk enyhítése érdekében minden tőle elvárható intézkedést megtenni. A kármegelőzés, vagy kárenyhítés körében - ha az értesítésre lehetőség nincs - mindegyik fél köteles előzetes értesítés nélkül eljárni.</w:t>
      </w:r>
    </w:p>
    <w:p w:rsidR="00142D4F" w:rsidRPr="00575B9E" w:rsidRDefault="00142D4F" w:rsidP="006A7EB0">
      <w:pPr>
        <w:pStyle w:val="Szvegtrzsbehzssal"/>
        <w:suppressAutoHyphens/>
      </w:pPr>
      <w:r w:rsidRPr="00575B9E">
        <w:t>20.)</w:t>
      </w:r>
      <w:r w:rsidRPr="00575B9E">
        <w:tab/>
        <w:t>Aki a szerződést megszegi, kötbér és kártérítési felelősséggel tartozik, kivéve, ha bebizonyítható, hogy a szerződés teljesítése érdekében mindent megtett, ami az adott helyzetben elvárható, tehát vétlen a szerződés megszegésében.</w:t>
      </w:r>
    </w:p>
    <w:p w:rsidR="00142D4F" w:rsidRPr="00575B9E" w:rsidRDefault="00142D4F" w:rsidP="006A7EB0">
      <w:pPr>
        <w:pStyle w:val="Szvegtrzsbehzssal"/>
        <w:suppressAutoHyphens/>
        <w:ind w:left="1134" w:hanging="708"/>
      </w:pPr>
      <w:r w:rsidRPr="00575B9E">
        <w:t>20.1.)</w:t>
      </w:r>
      <w:r w:rsidRPr="00575B9E">
        <w:tab/>
        <w:t>A szerződésnek nem megfelelő teljesítés elfogadása nem jelent lemondást a szerződéses igények érvényesítéséről.</w:t>
      </w:r>
    </w:p>
    <w:p w:rsidR="00142D4F" w:rsidRPr="00575B9E" w:rsidRDefault="00142D4F" w:rsidP="006A7EB0">
      <w:pPr>
        <w:pStyle w:val="Szvegtrzsbehzssal"/>
        <w:suppressAutoHyphens/>
        <w:ind w:left="1134" w:hanging="708"/>
      </w:pPr>
      <w:r w:rsidRPr="00575B9E">
        <w:t>20.2.)</w:t>
      </w:r>
      <w:r w:rsidRPr="00575B9E">
        <w:tab/>
        <w:t>A szerződésszegő fél kötbérfelelősséggel tartozik, ha késedelmesen vagy hibásan teljesít.</w:t>
      </w:r>
    </w:p>
    <w:p w:rsidR="00142D4F" w:rsidRPr="00575B9E" w:rsidRDefault="00142D4F" w:rsidP="006A7EB0">
      <w:pPr>
        <w:pStyle w:val="Szvegtrzsbehzssal"/>
        <w:suppressAutoHyphens/>
        <w:ind w:left="1134" w:hanging="708"/>
      </w:pPr>
      <w:r w:rsidRPr="00575B9E">
        <w:t>20.3.)</w:t>
      </w:r>
      <w:r w:rsidRPr="00575B9E">
        <w:tab/>
        <w:t>A kötbér a részteljesítéseket is beleértve, az ellenszolgáltatás után jár. Alapja:</w:t>
      </w:r>
    </w:p>
    <w:p w:rsidR="00142D4F" w:rsidRPr="00575B9E" w:rsidRDefault="00142D4F" w:rsidP="006A7EB0">
      <w:pPr>
        <w:pStyle w:val="Szvegtrzsbehzssal"/>
        <w:suppressAutoHyphens/>
        <w:ind w:left="1134" w:hanging="708"/>
      </w:pPr>
      <w:r w:rsidRPr="00575B9E">
        <w:tab/>
      </w:r>
      <w:r w:rsidRPr="00575B9E">
        <w:tab/>
        <w:t>–  késedelem esetén a késedelem időtartama,</w:t>
      </w:r>
    </w:p>
    <w:p w:rsidR="00142D4F" w:rsidRPr="00575B9E" w:rsidRDefault="00142D4F" w:rsidP="006A7EB0">
      <w:pPr>
        <w:pStyle w:val="Szvegtrzsbehzssal"/>
        <w:suppressAutoHyphens/>
        <w:ind w:left="1134" w:hanging="708"/>
      </w:pPr>
      <w:r w:rsidRPr="00575B9E">
        <w:tab/>
      </w:r>
      <w:r w:rsidRPr="00575B9E">
        <w:tab/>
        <w:t>–  hibás teljesítés esetén a hibás rész-teljesítés ellenértéke.</w:t>
      </w:r>
    </w:p>
    <w:p w:rsidR="00142D4F" w:rsidRPr="00575B9E" w:rsidRDefault="00142D4F" w:rsidP="006A7EB0">
      <w:pPr>
        <w:pStyle w:val="Szvegtrzsbehzssal"/>
        <w:suppressAutoHyphens/>
        <w:ind w:left="1134" w:hanging="708"/>
      </w:pPr>
      <w:r w:rsidRPr="00575B9E">
        <w:t>20.4.)</w:t>
      </w:r>
      <w:r w:rsidRPr="00575B9E">
        <w:tab/>
        <w:t>A kötbér mértéke:</w:t>
      </w:r>
    </w:p>
    <w:p w:rsidR="00142D4F" w:rsidRPr="00575B9E" w:rsidRDefault="00142D4F" w:rsidP="006A7EB0">
      <w:pPr>
        <w:pStyle w:val="Szvegtrzsbehzssal"/>
        <w:suppressAutoHyphens/>
        <w:ind w:left="1134" w:hanging="708"/>
      </w:pPr>
      <w:r w:rsidRPr="00575B9E">
        <w:tab/>
      </w:r>
      <w:r w:rsidRPr="00575B9E">
        <w:tab/>
        <w:t xml:space="preserve">– késedelem esetén: napi </w:t>
      </w:r>
      <w:r w:rsidR="00C31AB0" w:rsidRPr="00575B9E">
        <w:rPr>
          <w:b/>
          <w:bCs/>
        </w:rPr>
        <w:t>5</w:t>
      </w:r>
      <w:r w:rsidR="00D61FAC" w:rsidRPr="00575B9E">
        <w:rPr>
          <w:b/>
          <w:bCs/>
        </w:rPr>
        <w:t>0.000</w:t>
      </w:r>
      <w:r w:rsidRPr="00575B9E">
        <w:t>,-</w:t>
      </w:r>
      <w:r w:rsidRPr="00575B9E">
        <w:rPr>
          <w:b/>
          <w:bCs/>
        </w:rPr>
        <w:t xml:space="preserve"> </w:t>
      </w:r>
      <w:r w:rsidRPr="00575B9E">
        <w:t>Ft</w:t>
      </w:r>
      <w:r w:rsidR="00C31AB0" w:rsidRPr="00575B9E">
        <w:t>,</w:t>
      </w:r>
    </w:p>
    <w:p w:rsidR="00142D4F" w:rsidRPr="00575B9E" w:rsidRDefault="00142D4F" w:rsidP="006A7EB0">
      <w:pPr>
        <w:pStyle w:val="Szvegtrzsbehzssal"/>
        <w:suppressAutoHyphens/>
        <w:ind w:left="1134" w:hanging="708"/>
      </w:pPr>
      <w:r w:rsidRPr="00575B9E">
        <w:tab/>
      </w:r>
      <w:r w:rsidRPr="00575B9E">
        <w:tab/>
        <w:t>– hibás teljesítéskor: a hibás részteljesítés értékének 25 %-a.</w:t>
      </w:r>
    </w:p>
    <w:p w:rsidR="00142D4F" w:rsidRPr="00575B9E" w:rsidRDefault="00142D4F" w:rsidP="006A7EB0">
      <w:pPr>
        <w:pStyle w:val="Szvegtrzsbehzssal"/>
        <w:suppressAutoHyphens/>
        <w:ind w:left="1134" w:hanging="708"/>
      </w:pPr>
      <w:r w:rsidRPr="00575B9E">
        <w:t>20.5.)</w:t>
      </w:r>
      <w:r w:rsidRPr="00575B9E">
        <w:tab/>
        <w:t>Szerződő felek megegyeznek abban, hogy az esetleges kötbér elszámolásának módja elsődlegesen az egyeztetett összeg árengedmény formájában történő elszámolása az esedékes számlákban.</w:t>
      </w:r>
    </w:p>
    <w:p w:rsidR="00142D4F" w:rsidRPr="00575B9E" w:rsidRDefault="00142D4F" w:rsidP="006A7EB0">
      <w:pPr>
        <w:pStyle w:val="Szvegtrzsbehzssal"/>
        <w:suppressAutoHyphens/>
        <w:ind w:left="1134" w:hanging="708"/>
      </w:pPr>
      <w:r w:rsidRPr="00575B9E">
        <w:t>20.6.)</w:t>
      </w:r>
      <w:r w:rsidRPr="00575B9E">
        <w:tab/>
      </w:r>
      <w:r w:rsidRPr="00575B9E">
        <w:rPr>
          <w:b/>
          <w:bCs/>
        </w:rPr>
        <w:t>Megrendelő</w:t>
      </w:r>
      <w:r w:rsidRPr="00575B9E">
        <w:t xml:space="preserve"> - a </w:t>
      </w:r>
      <w:r w:rsidRPr="00575B9E">
        <w:rPr>
          <w:b/>
          <w:bCs/>
        </w:rPr>
        <w:t>Vállalkozó</w:t>
      </w:r>
      <w:r w:rsidRPr="00575B9E">
        <w:t xml:space="preserve"> hibájából bekövetkező - 30 napot meghaladó késedelem esetén a szerződéstől térítési kötelezettség nélkül elállhat.</w:t>
      </w:r>
    </w:p>
    <w:p w:rsidR="00142D4F" w:rsidRPr="00575B9E" w:rsidRDefault="00142D4F" w:rsidP="006A7EB0">
      <w:pPr>
        <w:pStyle w:val="Szvegtrzsbehzssal"/>
        <w:suppressAutoHyphens/>
        <w:ind w:left="1134" w:hanging="708"/>
      </w:pPr>
      <w:r w:rsidRPr="00575B9E">
        <w:t>20.7.)</w:t>
      </w:r>
      <w:r w:rsidRPr="00575B9E">
        <w:tab/>
        <w:t xml:space="preserve">Jelen szerződés tárgyára tekintettel a </w:t>
      </w:r>
      <w:r w:rsidR="00A328C1" w:rsidRPr="00575B9E">
        <w:t>Ptk.</w:t>
      </w:r>
      <w:r w:rsidRPr="00575B9E">
        <w:t xml:space="preserve"> szerinti felelősség (eredményfelelősség) érvényesül.</w:t>
      </w:r>
    </w:p>
    <w:p w:rsidR="00142D4F" w:rsidRPr="00575B9E" w:rsidRDefault="00142D4F" w:rsidP="006A7EB0">
      <w:pPr>
        <w:pStyle w:val="Szvegtrzsbehzssal"/>
        <w:suppressAutoHyphens/>
      </w:pPr>
      <w:r w:rsidRPr="00575B9E">
        <w:t>21.)</w:t>
      </w:r>
      <w:r w:rsidRPr="00575B9E">
        <w:tab/>
        <w:t xml:space="preserve">Felek megállapodnak abban, hogy amennyiben </w:t>
      </w:r>
      <w:r w:rsidRPr="00575B9E">
        <w:rPr>
          <w:b/>
          <w:bCs/>
        </w:rPr>
        <w:t>Megrendelő</w:t>
      </w:r>
      <w:r w:rsidRPr="00575B9E">
        <w:t xml:space="preserve"> rajta kívül álló ok miatt kénytelen a szerződést felfüggeszteni, a megvalósult munkák és leszállított, illetve igazoltan beszerzett anyagok kifizetése mellett kártérítés mellőzésével elállhat a szerződés teljesítésétől.</w:t>
      </w:r>
    </w:p>
    <w:p w:rsidR="00142D4F" w:rsidRPr="00575B9E" w:rsidRDefault="00142D4F" w:rsidP="006A7EB0">
      <w:pPr>
        <w:pStyle w:val="Szvegtrzsbehzssal"/>
        <w:suppressAutoHyphens/>
        <w:rPr>
          <w:sz w:val="12"/>
          <w:szCs w:val="12"/>
        </w:rPr>
      </w:pPr>
    </w:p>
    <w:p w:rsidR="00142D4F" w:rsidRPr="00575B9E" w:rsidRDefault="00142D4F" w:rsidP="006A7EB0">
      <w:pPr>
        <w:pStyle w:val="Szvegtrzsbehzssal"/>
        <w:suppressAutoHyphens/>
      </w:pPr>
      <w:r w:rsidRPr="00575B9E">
        <w:lastRenderedPageBreak/>
        <w:t>22.)</w:t>
      </w:r>
      <w:r w:rsidRPr="00575B9E">
        <w:tab/>
      </w:r>
      <w:r w:rsidRPr="00575B9E">
        <w:rPr>
          <w:b/>
          <w:bCs/>
        </w:rPr>
        <w:t>Megrendelő</w:t>
      </w:r>
      <w:r w:rsidRPr="00575B9E">
        <w:t xml:space="preserve"> jogosult a szerződés teljesítését bármikor felfüggeszteni. </w:t>
      </w:r>
      <w:r w:rsidRPr="00575B9E">
        <w:rPr>
          <w:b/>
          <w:bCs/>
        </w:rPr>
        <w:t>Vállalkozó</w:t>
      </w:r>
      <w:r w:rsidRPr="00575B9E">
        <w:t xml:space="preserve"> kötelessége ebben az esetben:</w:t>
      </w:r>
    </w:p>
    <w:p w:rsidR="00142D4F" w:rsidRPr="00575B9E" w:rsidRDefault="00142D4F" w:rsidP="006A7EB0">
      <w:pPr>
        <w:pStyle w:val="Szvegtrzsbehzssal"/>
        <w:suppressAutoHyphens/>
      </w:pPr>
      <w:r w:rsidRPr="00575B9E">
        <w:tab/>
        <w:t>-</w:t>
      </w:r>
      <w:r w:rsidRPr="00575B9E">
        <w:tab/>
        <w:t>azonnal beszüntetni a munkát az értesítésben közölt napon és mértékben,</w:t>
      </w:r>
    </w:p>
    <w:p w:rsidR="00142D4F" w:rsidRPr="00575B9E" w:rsidRDefault="00142D4F" w:rsidP="006A7EB0">
      <w:pPr>
        <w:pStyle w:val="Szvegtrzsbehzssal"/>
        <w:suppressAutoHyphens/>
      </w:pPr>
      <w:r w:rsidRPr="00575B9E">
        <w:tab/>
        <w:t>-</w:t>
      </w:r>
      <w:r w:rsidRPr="00575B9E">
        <w:tab/>
        <w:t>megszüntetni a beszerzéseket és további megrendeléseket,</w:t>
      </w:r>
    </w:p>
    <w:p w:rsidR="00142D4F" w:rsidRPr="00575B9E" w:rsidRDefault="00142D4F" w:rsidP="006A7EB0">
      <w:pPr>
        <w:pStyle w:val="Szvegtrzsbehzssal"/>
        <w:tabs>
          <w:tab w:val="left" w:pos="709"/>
        </w:tabs>
        <w:suppressAutoHyphens/>
        <w:ind w:left="1418" w:hanging="1418"/>
      </w:pPr>
      <w:r w:rsidRPr="00575B9E">
        <w:tab/>
        <w:t>-</w:t>
      </w:r>
      <w:r w:rsidRPr="00575B9E">
        <w:tab/>
        <w:t xml:space="preserve">sürgősen megtenni minden ésszerű erőfeszítést az összes megrendelés, alvállalkozói szerződés és bérleti megállapodás felfüggesztéséért </w:t>
      </w:r>
      <w:proofErr w:type="spellStart"/>
      <w:r w:rsidRPr="00575B9E">
        <w:t>olymódon</w:t>
      </w:r>
      <w:proofErr w:type="spellEnd"/>
      <w:r w:rsidRPr="00575B9E">
        <w:t xml:space="preserve">, hogy a feltételek </w:t>
      </w:r>
      <w:proofErr w:type="spellStart"/>
      <w:r w:rsidRPr="00575B9E">
        <w:t>kielégítőek</w:t>
      </w:r>
      <w:proofErr w:type="spellEnd"/>
      <w:r w:rsidRPr="00575B9E">
        <w:t xml:space="preserve"> legyenek </w:t>
      </w:r>
      <w:r w:rsidRPr="00575B9E">
        <w:rPr>
          <w:b/>
          <w:bCs/>
        </w:rPr>
        <w:t>Megrendelő</w:t>
      </w:r>
      <w:r w:rsidRPr="00575B9E">
        <w:t xml:space="preserve"> számára,</w:t>
      </w:r>
    </w:p>
    <w:p w:rsidR="00142D4F" w:rsidRPr="00575B9E" w:rsidRDefault="00142D4F" w:rsidP="006A7EB0">
      <w:pPr>
        <w:pStyle w:val="Szvegtrzsbehzssal"/>
        <w:tabs>
          <w:tab w:val="left" w:pos="709"/>
        </w:tabs>
        <w:suppressAutoHyphens/>
        <w:ind w:left="1418" w:hanging="1418"/>
      </w:pPr>
      <w:r w:rsidRPr="00575B9E">
        <w:tab/>
        <w:t>-</w:t>
      </w:r>
      <w:r w:rsidRPr="00575B9E">
        <w:tab/>
        <w:t>minden más intézkedést megtenni, amivel minimalizálni lehet a felfüggesztéssel járó költségeket,</w:t>
      </w:r>
    </w:p>
    <w:p w:rsidR="00142D4F" w:rsidRPr="00575B9E" w:rsidRDefault="00142D4F" w:rsidP="006A7EB0">
      <w:pPr>
        <w:pStyle w:val="Szvegtrzsbehzssal"/>
        <w:suppressAutoHyphens/>
      </w:pPr>
      <w:r w:rsidRPr="00575B9E">
        <w:tab/>
        <w:t>-</w:t>
      </w:r>
      <w:r w:rsidRPr="00575B9E">
        <w:tab/>
        <w:t>megtenni az intézkedéseket a munkahely biztonságának fenntartására.</w:t>
      </w:r>
    </w:p>
    <w:p w:rsidR="00142D4F" w:rsidRPr="00575B9E" w:rsidRDefault="00142D4F" w:rsidP="006A7EB0">
      <w:pPr>
        <w:pStyle w:val="Szvegtrzsbehzssal"/>
        <w:suppressAutoHyphens/>
      </w:pPr>
      <w:r w:rsidRPr="00575B9E">
        <w:tab/>
        <w:t xml:space="preserve">A szerződés felfüggesztéséért a </w:t>
      </w:r>
      <w:r w:rsidRPr="00575B9E">
        <w:rPr>
          <w:b/>
          <w:bCs/>
        </w:rPr>
        <w:t>Vállalkozó</w:t>
      </w:r>
      <w:r w:rsidRPr="00575B9E">
        <w:t xml:space="preserve">t a </w:t>
      </w:r>
      <w:r w:rsidR="00A328C1" w:rsidRPr="00575B9E">
        <w:t>Ptk.</w:t>
      </w:r>
      <w:r w:rsidRPr="00575B9E">
        <w:t xml:space="preserve"> alapján kártalanítani kell. A felfüggesztés megszüntetésekor </w:t>
      </w:r>
      <w:r w:rsidRPr="00575B9E">
        <w:rPr>
          <w:b/>
          <w:bCs/>
        </w:rPr>
        <w:t>Vállalkozó</w:t>
      </w:r>
      <w:r w:rsidRPr="00575B9E">
        <w:t xml:space="preserve"> köteles a munkát folytatni az </w:t>
      </w:r>
      <w:proofErr w:type="spellStart"/>
      <w:r w:rsidRPr="00575B9E">
        <w:t>újratárgyalt</w:t>
      </w:r>
      <w:proofErr w:type="spellEnd"/>
      <w:r w:rsidRPr="00575B9E">
        <w:t xml:space="preserve"> feltételek figyelembevételével.</w:t>
      </w:r>
    </w:p>
    <w:p w:rsidR="00142D4F" w:rsidRPr="00575B9E" w:rsidRDefault="00142D4F" w:rsidP="006A7EB0">
      <w:pPr>
        <w:pStyle w:val="Szvegtrzsbehzssal"/>
        <w:suppressAutoHyphens/>
        <w:rPr>
          <w:sz w:val="12"/>
          <w:szCs w:val="12"/>
        </w:rPr>
      </w:pPr>
    </w:p>
    <w:p w:rsidR="00142D4F" w:rsidRPr="006D70EC" w:rsidRDefault="00142D4F" w:rsidP="006A7EB0">
      <w:pPr>
        <w:pStyle w:val="Szvegtrzsbehzssal"/>
        <w:suppressAutoHyphens/>
      </w:pPr>
      <w:r w:rsidRPr="006D70EC">
        <w:t>23.)</w:t>
      </w:r>
      <w:r w:rsidRPr="006D70EC">
        <w:tab/>
      </w:r>
      <w:r w:rsidRPr="006D70EC">
        <w:rPr>
          <w:b/>
          <w:bCs/>
        </w:rPr>
        <w:t xml:space="preserve">Megrendelő </w:t>
      </w:r>
      <w:r w:rsidRPr="006D70EC">
        <w:t xml:space="preserve">jogosult a szerződést részben, vagy egészben felbontani, amennyiben a </w:t>
      </w:r>
      <w:r w:rsidRPr="006D70EC">
        <w:rPr>
          <w:b/>
          <w:bCs/>
        </w:rPr>
        <w:t>Vállalkozó</w:t>
      </w:r>
    </w:p>
    <w:p w:rsidR="00142D4F" w:rsidRPr="006D70EC" w:rsidRDefault="00142D4F" w:rsidP="006A7EB0">
      <w:pPr>
        <w:pStyle w:val="Szvegtrzsbehzssal"/>
        <w:suppressAutoHyphens/>
      </w:pPr>
      <w:r w:rsidRPr="006D70EC">
        <w:tab/>
        <w:t>-</w:t>
      </w:r>
      <w:r w:rsidRPr="006D70EC">
        <w:tab/>
        <w:t>olyan munkát végez, ami nem elégíti ki a szerződés követelményeit,</w:t>
      </w:r>
    </w:p>
    <w:p w:rsidR="00142D4F" w:rsidRPr="006D70EC" w:rsidRDefault="00142D4F" w:rsidP="006A7EB0">
      <w:pPr>
        <w:pStyle w:val="Szvegtrzsbehzssal"/>
        <w:tabs>
          <w:tab w:val="left" w:pos="709"/>
        </w:tabs>
        <w:suppressAutoHyphens/>
        <w:ind w:left="1418" w:hanging="1418"/>
      </w:pPr>
      <w:r w:rsidRPr="006D70EC">
        <w:tab/>
        <w:t>-</w:t>
      </w:r>
      <w:r w:rsidRPr="006D70EC">
        <w:tab/>
        <w:t>olyan alválla</w:t>
      </w:r>
      <w:r w:rsidR="00171637" w:rsidRPr="006D70EC">
        <w:t>l</w:t>
      </w:r>
      <w:r w:rsidRPr="006D70EC">
        <w:t xml:space="preserve">kozót foglalkoztat, melyet nem hagyatott jóvá a </w:t>
      </w:r>
      <w:r w:rsidRPr="006D70EC">
        <w:rPr>
          <w:b/>
          <w:bCs/>
        </w:rPr>
        <w:t>Megrendelő</w:t>
      </w:r>
      <w:r w:rsidRPr="006D70EC">
        <w:t>vel, munkavállalói, illetve alvállalkozói nem felelnek meg a törvényi előírásoknak,</w:t>
      </w:r>
    </w:p>
    <w:p w:rsidR="00142D4F" w:rsidRPr="006D70EC" w:rsidRDefault="00142D4F" w:rsidP="006A7EB0">
      <w:pPr>
        <w:pStyle w:val="Szvegtrzsbehzssal"/>
        <w:suppressAutoHyphens/>
      </w:pPr>
      <w:r w:rsidRPr="006D70EC">
        <w:tab/>
        <w:t xml:space="preserve">Ha az előbbiek közül bármelyik fennáll, a </w:t>
      </w:r>
      <w:r w:rsidRPr="006D70EC">
        <w:rPr>
          <w:b/>
          <w:bCs/>
        </w:rPr>
        <w:t>Megrendelő</w:t>
      </w:r>
      <w:r w:rsidRPr="006D70EC">
        <w:t xml:space="preserve">nek írásban kell közölnie </w:t>
      </w:r>
      <w:r w:rsidRPr="006D70EC">
        <w:rPr>
          <w:b/>
          <w:bCs/>
        </w:rPr>
        <w:t>Vállalkozó</w:t>
      </w:r>
      <w:r w:rsidRPr="006D70EC">
        <w:t>val, hogy mulasztás miatt felbontja a szerződést, valamint annak indokait.</w:t>
      </w:r>
    </w:p>
    <w:p w:rsidR="00A22EC1" w:rsidRPr="006D70EC" w:rsidRDefault="00A22EC1" w:rsidP="006A7EB0">
      <w:pPr>
        <w:pStyle w:val="Szvegtrzsbehzssal"/>
        <w:suppressAutoHyphens/>
        <w:rPr>
          <w:sz w:val="12"/>
          <w:szCs w:val="12"/>
        </w:rPr>
      </w:pPr>
    </w:p>
    <w:p w:rsidR="00142D4F" w:rsidRPr="006D70EC" w:rsidRDefault="00142D4F" w:rsidP="006A7EB0">
      <w:pPr>
        <w:pStyle w:val="Szvegtrzsbehzssal"/>
        <w:suppressAutoHyphens/>
      </w:pPr>
      <w:r w:rsidRPr="006D70EC">
        <w:t>24.)</w:t>
      </w:r>
      <w:r w:rsidRPr="006D70EC">
        <w:tab/>
        <w:t xml:space="preserve">Mulasztás miatti felbontás után </w:t>
      </w:r>
      <w:r w:rsidRPr="006D70EC">
        <w:rPr>
          <w:b/>
          <w:bCs/>
        </w:rPr>
        <w:t>Vállalkozó</w:t>
      </w:r>
      <w:r w:rsidRPr="006D70EC">
        <w:t xml:space="preserve"> kötelessége</w:t>
      </w:r>
    </w:p>
    <w:p w:rsidR="00142D4F" w:rsidRPr="006D70EC" w:rsidRDefault="00142D4F" w:rsidP="006A7EB0">
      <w:pPr>
        <w:pStyle w:val="Szvegtrzsbehzssal"/>
        <w:tabs>
          <w:tab w:val="left" w:pos="709"/>
        </w:tabs>
        <w:suppressAutoHyphens/>
        <w:ind w:left="1418" w:hanging="1418"/>
      </w:pPr>
      <w:r w:rsidRPr="006D70EC">
        <w:tab/>
        <w:t>-</w:t>
      </w:r>
      <w:r w:rsidRPr="006D70EC">
        <w:tab/>
        <w:t>azonnal beszüntetni a munkát és leállítani a beszerzéseket az értesítésben kiadott napon és terjedelemben,</w:t>
      </w:r>
    </w:p>
    <w:p w:rsidR="00142D4F" w:rsidRPr="006D70EC" w:rsidRDefault="00142D4F" w:rsidP="006A7EB0">
      <w:pPr>
        <w:pStyle w:val="Szvegtrzsbehzssal"/>
        <w:tabs>
          <w:tab w:val="left" w:pos="709"/>
        </w:tabs>
        <w:suppressAutoHyphens/>
        <w:ind w:left="1418" w:hanging="1418"/>
      </w:pPr>
      <w:r w:rsidRPr="006D70EC">
        <w:tab/>
        <w:t>-</w:t>
      </w:r>
      <w:r w:rsidRPr="006D70EC">
        <w:tab/>
        <w:t xml:space="preserve">minden anyag, felszerelés, berendezés és dolog leltározása, karbantartása és átadása a </w:t>
      </w:r>
      <w:r w:rsidRPr="006D70EC">
        <w:rPr>
          <w:b/>
          <w:bCs/>
        </w:rPr>
        <w:t>Megrendelő</w:t>
      </w:r>
      <w:r w:rsidRPr="006D70EC">
        <w:t xml:space="preserve">nek, melyet </w:t>
      </w:r>
      <w:r w:rsidRPr="006D70EC">
        <w:rPr>
          <w:b/>
          <w:bCs/>
        </w:rPr>
        <w:t>Vállalkozó</w:t>
      </w:r>
      <w:r w:rsidRPr="006D70EC">
        <w:t xml:space="preserve"> leszállított az adott munkához,</w:t>
      </w:r>
    </w:p>
    <w:p w:rsidR="00142D4F" w:rsidRPr="006D70EC" w:rsidRDefault="00142D4F" w:rsidP="006A7EB0">
      <w:pPr>
        <w:pStyle w:val="Szvegtrzsbehzssal"/>
        <w:tabs>
          <w:tab w:val="left" w:pos="709"/>
        </w:tabs>
        <w:suppressAutoHyphens/>
        <w:ind w:left="1418" w:hanging="1418"/>
      </w:pPr>
      <w:r w:rsidRPr="006D70EC">
        <w:tab/>
        <w:t>-</w:t>
      </w:r>
      <w:r w:rsidRPr="006D70EC">
        <w:tab/>
        <w:t>együttműködés a Megrendelővel az információ átadásban és a félbehagyott munkák elrendezésében, így a károk mérséklésében.</w:t>
      </w:r>
    </w:p>
    <w:p w:rsidR="00142D4F" w:rsidRPr="006D70EC" w:rsidRDefault="00142D4F" w:rsidP="006A7EB0">
      <w:pPr>
        <w:pStyle w:val="Szvegtrzsbehzssal"/>
        <w:suppressAutoHyphens/>
        <w:rPr>
          <w:sz w:val="12"/>
          <w:szCs w:val="12"/>
        </w:rPr>
      </w:pPr>
    </w:p>
    <w:p w:rsidR="00142D4F" w:rsidRPr="006D70EC" w:rsidRDefault="00142D4F" w:rsidP="006A7EB0">
      <w:pPr>
        <w:pStyle w:val="Szvegtrzsbehzssal"/>
        <w:suppressAutoHyphens/>
      </w:pPr>
      <w:r w:rsidRPr="006D70EC">
        <w:t>25.)</w:t>
      </w:r>
      <w:r w:rsidRPr="006D70EC">
        <w:tab/>
        <w:t>Továbbra is a szerződés szerint kell eljárni a szerződés azon részére, amelyre nem vonatkozik a felbontás és felfüggesztés.</w:t>
      </w:r>
    </w:p>
    <w:p w:rsidR="00142D4F" w:rsidRPr="006D70EC" w:rsidRDefault="00142D4F" w:rsidP="006A7EB0">
      <w:pPr>
        <w:pStyle w:val="Szvegtrzsbehzssal"/>
        <w:suppressAutoHyphens/>
        <w:rPr>
          <w:sz w:val="12"/>
          <w:szCs w:val="12"/>
        </w:rPr>
      </w:pPr>
    </w:p>
    <w:p w:rsidR="00142D4F" w:rsidRPr="006D70EC" w:rsidRDefault="00142D4F" w:rsidP="006A7EB0">
      <w:pPr>
        <w:pStyle w:val="Szvegtrzsbehzssal"/>
        <w:suppressAutoHyphens/>
      </w:pPr>
      <w:r w:rsidRPr="006D70EC">
        <w:t>26.)</w:t>
      </w:r>
      <w:r w:rsidRPr="006D70EC">
        <w:tab/>
        <w:t xml:space="preserve">Megrendelő megszüntetheti a szerződést részben, vagy egészben, minden jogi eljárás mellőzésével, ha a </w:t>
      </w:r>
      <w:r w:rsidRPr="006D70EC">
        <w:rPr>
          <w:b/>
          <w:bCs/>
        </w:rPr>
        <w:t>Vállalkozó</w:t>
      </w:r>
      <w:r w:rsidRPr="006D70EC">
        <w:t xml:space="preserve"> csődbe megy, vagy csődeljárási bírósági határozat következtében elveszti rendelkezési jogát.</w:t>
      </w:r>
    </w:p>
    <w:p w:rsidR="00142D4F" w:rsidRPr="006D70EC" w:rsidRDefault="00142D4F" w:rsidP="006A7EB0">
      <w:pPr>
        <w:pStyle w:val="Szvegtrzsbehzssal"/>
        <w:suppressAutoHyphens/>
        <w:rPr>
          <w:sz w:val="12"/>
          <w:szCs w:val="12"/>
        </w:rPr>
      </w:pPr>
    </w:p>
    <w:p w:rsidR="00142D4F" w:rsidRPr="006D70EC" w:rsidRDefault="00142D4F" w:rsidP="006A7EB0">
      <w:pPr>
        <w:pStyle w:val="Szvegtrzsbehzssal"/>
        <w:suppressAutoHyphens/>
      </w:pPr>
      <w:r w:rsidRPr="006D70EC">
        <w:t>27.)</w:t>
      </w:r>
      <w:r w:rsidRPr="006D70EC">
        <w:tab/>
        <w:t xml:space="preserve">Felek a szerződésből eredő jogvita esetén a </w:t>
      </w:r>
      <w:r w:rsidRPr="006D70EC">
        <w:rPr>
          <w:b/>
          <w:bCs/>
        </w:rPr>
        <w:t>Megrendelő</w:t>
      </w:r>
      <w:r w:rsidRPr="006D70EC">
        <w:t xml:space="preserve"> székhelye szerint illetékes, hatáskörrel rendelkező Budakörnyéki bíróság illetékességét kötik ki.</w:t>
      </w:r>
    </w:p>
    <w:p w:rsidR="00142D4F" w:rsidRPr="006D70EC" w:rsidRDefault="00142D4F" w:rsidP="006A7EB0">
      <w:pPr>
        <w:pStyle w:val="Szvegtrzsbehzssal"/>
        <w:suppressAutoHyphens/>
        <w:rPr>
          <w:sz w:val="12"/>
          <w:szCs w:val="12"/>
        </w:rPr>
      </w:pPr>
    </w:p>
    <w:p w:rsidR="00142D4F" w:rsidRPr="006D70EC" w:rsidRDefault="00142D4F" w:rsidP="006A7EB0">
      <w:pPr>
        <w:pStyle w:val="Szvegtrzsbehzssal"/>
        <w:suppressAutoHyphens/>
      </w:pPr>
      <w:r w:rsidRPr="006D70EC">
        <w:t>28.)</w:t>
      </w:r>
      <w:r w:rsidRPr="006D70EC">
        <w:tab/>
        <w:t>A jelen szerződésben nem szabályozott kérdések vonatkozásában a Ptk. ide vonatkozó rendelkezései az irányadók.</w:t>
      </w:r>
    </w:p>
    <w:p w:rsidR="00142D4F" w:rsidRPr="006D70EC" w:rsidRDefault="00142D4F" w:rsidP="006A7EB0">
      <w:pPr>
        <w:pStyle w:val="Szvegtrzsbehzssal"/>
        <w:suppressAutoHyphens/>
        <w:rPr>
          <w:sz w:val="12"/>
          <w:szCs w:val="12"/>
        </w:rPr>
      </w:pPr>
    </w:p>
    <w:p w:rsidR="00142D4F" w:rsidRPr="006D70EC" w:rsidRDefault="00142D4F" w:rsidP="006A7EB0">
      <w:pPr>
        <w:pStyle w:val="Szvegtrzsbehzssal"/>
        <w:suppressAutoHyphens/>
      </w:pPr>
      <w:r w:rsidRPr="006D70EC">
        <w:t>29.)</w:t>
      </w:r>
      <w:r w:rsidRPr="006D70EC">
        <w:tab/>
        <w:t xml:space="preserve">Jelen szerződés elválaszthatatlan része a </w:t>
      </w:r>
      <w:r w:rsidR="00D61FAC" w:rsidRPr="006D70EC">
        <w:t>Pályázat</w:t>
      </w:r>
      <w:r w:rsidRPr="006D70EC">
        <w:t xml:space="preserve"> – </w:t>
      </w:r>
      <w:r w:rsidRPr="006D70EC">
        <w:rPr>
          <w:b/>
          <w:bCs/>
        </w:rPr>
        <w:t>Megrendelő</w:t>
      </w:r>
      <w:r w:rsidRPr="006D70EC">
        <w:t xml:space="preserve">, vagy </w:t>
      </w:r>
      <w:r w:rsidRPr="006D70EC">
        <w:rPr>
          <w:b/>
          <w:bCs/>
        </w:rPr>
        <w:t>Vállalkozó</w:t>
      </w:r>
      <w:r w:rsidRPr="006D70EC">
        <w:t xml:space="preserve"> által készített – összes dokumentuma és a szerződés 1</w:t>
      </w:r>
      <w:r w:rsidR="007F4D8E" w:rsidRPr="006D70EC">
        <w:t>. sz.</w:t>
      </w:r>
      <w:r w:rsidRPr="006D70EC">
        <w:t xml:space="preserve"> melléklete.</w:t>
      </w:r>
    </w:p>
    <w:p w:rsidR="00142D4F" w:rsidRPr="006D70EC" w:rsidRDefault="00142D4F" w:rsidP="006A7EB0">
      <w:pPr>
        <w:pStyle w:val="Szvegtrzsbehzssal"/>
        <w:suppressAutoHyphens/>
        <w:rPr>
          <w:sz w:val="12"/>
          <w:szCs w:val="12"/>
        </w:rPr>
      </w:pPr>
    </w:p>
    <w:p w:rsidR="00142D4F" w:rsidRPr="006D70EC" w:rsidRDefault="00142D4F" w:rsidP="006A7EB0">
      <w:pPr>
        <w:pStyle w:val="Szvegtrzsbehzssal"/>
        <w:suppressAutoHyphens/>
        <w:ind w:hanging="1"/>
      </w:pPr>
      <w:r w:rsidRPr="006D70EC">
        <w:t>Felek a szerződést elolvasták, azt megértették és mint azt akaratukkal mindenben megegyezőt jóváhagyólag és cégszerűen írják alá.</w:t>
      </w:r>
    </w:p>
    <w:p w:rsidR="00142D4F" w:rsidRPr="006D70EC" w:rsidRDefault="00142D4F" w:rsidP="006A7EB0">
      <w:pPr>
        <w:suppressAutoHyphens/>
        <w:rPr>
          <w:sz w:val="12"/>
          <w:szCs w:val="12"/>
        </w:rPr>
      </w:pPr>
    </w:p>
    <w:p w:rsidR="00142D4F" w:rsidRPr="006D70EC" w:rsidRDefault="00D61FAC" w:rsidP="006A7EB0">
      <w:pPr>
        <w:suppressAutoHyphens/>
      </w:pPr>
      <w:r w:rsidRPr="006D70EC">
        <w:t>Telki</w:t>
      </w:r>
      <w:r w:rsidR="00142D4F" w:rsidRPr="006D70EC">
        <w:t>, 20</w:t>
      </w:r>
      <w:r w:rsidRPr="006D70EC">
        <w:t>1</w:t>
      </w:r>
      <w:r w:rsidR="00C65D17">
        <w:t>8</w:t>
      </w:r>
      <w:r w:rsidR="00142D4F" w:rsidRPr="006D70EC">
        <w:t xml:space="preserve">. </w:t>
      </w:r>
      <w:r w:rsidR="00C65D17" w:rsidRPr="00C65D17">
        <w:rPr>
          <w:highlight w:val="yellow"/>
        </w:rPr>
        <w:t>április</w:t>
      </w:r>
      <w:r w:rsidR="00142D4F" w:rsidRPr="006D70EC">
        <w:t xml:space="preserve"> (hó) ........ (nap)</w:t>
      </w:r>
    </w:p>
    <w:tbl>
      <w:tblPr>
        <w:tblW w:w="0" w:type="auto"/>
        <w:tblInd w:w="468" w:type="dxa"/>
        <w:tblLook w:val="01E0" w:firstRow="1" w:lastRow="1" w:firstColumn="1" w:lastColumn="1" w:noHBand="0" w:noVBand="0"/>
      </w:tblPr>
      <w:tblGrid>
        <w:gridCol w:w="4102"/>
        <w:gridCol w:w="1007"/>
        <w:gridCol w:w="3987"/>
      </w:tblGrid>
      <w:tr w:rsidR="001B3867" w:rsidRPr="006D70EC" w:rsidTr="001E1144">
        <w:tc>
          <w:tcPr>
            <w:tcW w:w="4140" w:type="dxa"/>
          </w:tcPr>
          <w:p w:rsidR="001B3867" w:rsidRPr="006D70EC" w:rsidRDefault="001B3867" w:rsidP="001E1144">
            <w:pPr>
              <w:suppressAutoHyphens/>
              <w:jc w:val="center"/>
            </w:pPr>
          </w:p>
        </w:tc>
        <w:tc>
          <w:tcPr>
            <w:tcW w:w="1080" w:type="dxa"/>
          </w:tcPr>
          <w:p w:rsidR="001B3867" w:rsidRPr="006D70EC" w:rsidRDefault="001B3867" w:rsidP="001E1144">
            <w:pPr>
              <w:suppressAutoHyphens/>
              <w:jc w:val="center"/>
            </w:pPr>
          </w:p>
        </w:tc>
        <w:tc>
          <w:tcPr>
            <w:tcW w:w="4014" w:type="dxa"/>
          </w:tcPr>
          <w:p w:rsidR="001B3867" w:rsidRPr="006D70EC" w:rsidRDefault="001B3867" w:rsidP="001E1144">
            <w:pPr>
              <w:suppressAutoHyphens/>
              <w:jc w:val="center"/>
            </w:pPr>
          </w:p>
        </w:tc>
      </w:tr>
      <w:tr w:rsidR="001B3867" w:rsidRPr="006D70EC" w:rsidTr="001E1144">
        <w:tc>
          <w:tcPr>
            <w:tcW w:w="4140" w:type="dxa"/>
          </w:tcPr>
          <w:p w:rsidR="001B3867" w:rsidRPr="006D70EC" w:rsidRDefault="001B3867" w:rsidP="001E1144">
            <w:pPr>
              <w:suppressAutoHyphens/>
              <w:jc w:val="center"/>
            </w:pPr>
            <w:r w:rsidRPr="006D70EC">
              <w:t>_____________________________</w:t>
            </w:r>
          </w:p>
        </w:tc>
        <w:tc>
          <w:tcPr>
            <w:tcW w:w="1080" w:type="dxa"/>
          </w:tcPr>
          <w:p w:rsidR="001B3867" w:rsidRPr="006D70EC" w:rsidRDefault="001B3867" w:rsidP="001E1144">
            <w:pPr>
              <w:suppressAutoHyphens/>
              <w:jc w:val="center"/>
            </w:pPr>
          </w:p>
        </w:tc>
        <w:tc>
          <w:tcPr>
            <w:tcW w:w="4014" w:type="dxa"/>
          </w:tcPr>
          <w:p w:rsidR="001B3867" w:rsidRPr="006D70EC" w:rsidRDefault="001B3867" w:rsidP="001E1144">
            <w:pPr>
              <w:suppressAutoHyphens/>
              <w:jc w:val="center"/>
            </w:pPr>
            <w:r w:rsidRPr="006D70EC">
              <w:t>_____________________________</w:t>
            </w:r>
          </w:p>
        </w:tc>
      </w:tr>
      <w:tr w:rsidR="001B3867" w:rsidRPr="006D70EC" w:rsidTr="001E1144">
        <w:tc>
          <w:tcPr>
            <w:tcW w:w="4140" w:type="dxa"/>
          </w:tcPr>
          <w:p w:rsidR="001B3867" w:rsidRPr="006D70EC" w:rsidRDefault="001B3867" w:rsidP="001E1144">
            <w:pPr>
              <w:suppressAutoHyphens/>
              <w:jc w:val="center"/>
            </w:pPr>
            <w:r w:rsidRPr="006D70EC">
              <w:t>Megrendelő</w:t>
            </w:r>
          </w:p>
        </w:tc>
        <w:tc>
          <w:tcPr>
            <w:tcW w:w="1080" w:type="dxa"/>
          </w:tcPr>
          <w:p w:rsidR="001B3867" w:rsidRPr="006D70EC" w:rsidRDefault="001B3867" w:rsidP="001E1144">
            <w:pPr>
              <w:suppressAutoHyphens/>
              <w:jc w:val="center"/>
            </w:pPr>
          </w:p>
        </w:tc>
        <w:tc>
          <w:tcPr>
            <w:tcW w:w="4014" w:type="dxa"/>
          </w:tcPr>
          <w:p w:rsidR="001B3867" w:rsidRPr="006D70EC" w:rsidRDefault="001B3867" w:rsidP="001E1144">
            <w:pPr>
              <w:suppressAutoHyphens/>
              <w:jc w:val="center"/>
            </w:pPr>
            <w:r w:rsidRPr="006D70EC">
              <w:t>Vállalkozó</w:t>
            </w:r>
          </w:p>
        </w:tc>
      </w:tr>
    </w:tbl>
    <w:p w:rsidR="00C65D17" w:rsidRDefault="00142D4F" w:rsidP="006A7EB0">
      <w:pPr>
        <w:suppressAutoHyphens/>
      </w:pPr>
      <w:r w:rsidRPr="006D70EC">
        <w:tab/>
      </w:r>
    </w:p>
    <w:p w:rsidR="00142D4F" w:rsidRPr="00D61FAC" w:rsidRDefault="00142D4F" w:rsidP="006A7EB0">
      <w:pPr>
        <w:suppressAutoHyphens/>
      </w:pPr>
      <w:r w:rsidRPr="006D70EC">
        <w:rPr>
          <w:b/>
        </w:rPr>
        <w:t>1. sz. Melléklet:</w:t>
      </w:r>
      <w:r w:rsidRPr="006D70EC">
        <w:tab/>
        <w:t xml:space="preserve">Fenntartási, </w:t>
      </w:r>
      <w:proofErr w:type="spellStart"/>
      <w:r w:rsidRPr="006D70EC">
        <w:t>kátyúzási</w:t>
      </w:r>
      <w:proofErr w:type="spellEnd"/>
      <w:r w:rsidRPr="006D70EC">
        <w:t xml:space="preserve"> munkák egységár kimutatása</w:t>
      </w:r>
      <w:bookmarkEnd w:id="2"/>
      <w:bookmarkEnd w:id="3"/>
    </w:p>
    <w:sectPr w:rsidR="00142D4F" w:rsidRPr="00D61FAC" w:rsidSect="00586EFA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851" w:right="924" w:bottom="1134" w:left="1418" w:header="539" w:footer="6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18E8" w:rsidRDefault="002218E8">
      <w:r>
        <w:separator/>
      </w:r>
    </w:p>
  </w:endnote>
  <w:endnote w:type="continuationSeparator" w:id="0">
    <w:p w:rsidR="002218E8" w:rsidRDefault="00221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-Ti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18E8" w:rsidRPr="00356A9A" w:rsidRDefault="002218E8" w:rsidP="00D728CA">
    <w:pPr>
      <w:pStyle w:val="llb"/>
      <w:pBdr>
        <w:top w:val="single" w:sz="6" w:space="1" w:color="auto"/>
      </w:pBdr>
      <w:tabs>
        <w:tab w:val="clear" w:pos="4536"/>
        <w:tab w:val="clear" w:pos="9072"/>
        <w:tab w:val="left" w:pos="8460"/>
        <w:tab w:val="center" w:pos="9180"/>
        <w:tab w:val="right" w:pos="9923"/>
      </w:tabs>
      <w:jc w:val="center"/>
      <w:rPr>
        <w:rStyle w:val="Oldalszm"/>
      </w:rPr>
    </w:pPr>
    <w:r w:rsidRPr="00356A9A">
      <w:rPr>
        <w:rStyle w:val="Oldalszm"/>
      </w:rPr>
      <w:fldChar w:fldCharType="begin"/>
    </w:r>
    <w:r w:rsidRPr="00356A9A">
      <w:rPr>
        <w:rStyle w:val="Oldalszm"/>
      </w:rPr>
      <w:instrText xml:space="preserve"> PAGE </w:instrText>
    </w:r>
    <w:r w:rsidRPr="00356A9A">
      <w:rPr>
        <w:rStyle w:val="Oldalszm"/>
      </w:rPr>
      <w:fldChar w:fldCharType="separate"/>
    </w:r>
    <w:r w:rsidR="002E1DEB">
      <w:rPr>
        <w:rStyle w:val="Oldalszm"/>
        <w:noProof/>
      </w:rPr>
      <w:t>8</w:t>
    </w:r>
    <w:r w:rsidRPr="00356A9A">
      <w:rPr>
        <w:rStyle w:val="Oldalszm"/>
      </w:rPr>
      <w:fldChar w:fldCharType="end"/>
    </w:r>
    <w:r w:rsidRPr="00356A9A">
      <w:rPr>
        <w:rStyle w:val="Oldalszm"/>
      </w:rPr>
      <w:t>/</w:t>
    </w:r>
    <w:r w:rsidRPr="00356A9A">
      <w:rPr>
        <w:rStyle w:val="Oldalszm"/>
      </w:rPr>
      <w:fldChar w:fldCharType="begin"/>
    </w:r>
    <w:r w:rsidRPr="00356A9A">
      <w:rPr>
        <w:rStyle w:val="Oldalszm"/>
      </w:rPr>
      <w:instrText xml:space="preserve"> NUMPAGES </w:instrText>
    </w:r>
    <w:r w:rsidRPr="00356A9A">
      <w:rPr>
        <w:rStyle w:val="Oldalszm"/>
      </w:rPr>
      <w:fldChar w:fldCharType="separate"/>
    </w:r>
    <w:r w:rsidR="002E1DEB">
      <w:rPr>
        <w:rStyle w:val="Oldalszm"/>
        <w:noProof/>
      </w:rPr>
      <w:t>8</w:t>
    </w:r>
    <w:r w:rsidRPr="00356A9A">
      <w:rPr>
        <w:rStyle w:val="Oldalszm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18E8" w:rsidRDefault="002218E8" w:rsidP="0030526F">
    <w:pPr>
      <w:pStyle w:val="llb"/>
      <w:pBdr>
        <w:top w:val="single" w:sz="6" w:space="1" w:color="auto"/>
      </w:pBdr>
      <w:tabs>
        <w:tab w:val="clear" w:pos="9072"/>
        <w:tab w:val="right" w:pos="9540"/>
      </w:tabs>
      <w:rPr>
        <w:rStyle w:val="Oldalszm"/>
      </w:rPr>
    </w:pPr>
    <w:smartTag w:uri="urn:schemas-microsoft-com:office:smarttags" w:element="PersonName">
      <w:r>
        <w:rPr>
          <w:b/>
          <w:bCs/>
        </w:rPr>
        <w:t>MIKROLINE KFT.</w:t>
      </w:r>
    </w:smartTag>
    <w:r>
      <w:tab/>
    </w:r>
    <w:r>
      <w:tab/>
    </w:r>
    <w:r>
      <w:rPr>
        <w:rStyle w:val="Oldalszm"/>
      </w:rPr>
      <w:fldChar w:fldCharType="begin"/>
    </w:r>
    <w:r>
      <w:rPr>
        <w:rStyle w:val="Oldalszm"/>
      </w:rPr>
      <w:instrText xml:space="preserve"> PAGE </w:instrText>
    </w:r>
    <w:r>
      <w:rPr>
        <w:rStyle w:val="Oldalszm"/>
      </w:rPr>
      <w:fldChar w:fldCharType="separate"/>
    </w:r>
    <w:r>
      <w:rPr>
        <w:rStyle w:val="Oldalszm"/>
        <w:noProof/>
      </w:rPr>
      <w:t>1</w:t>
    </w:r>
    <w:r>
      <w:rPr>
        <w:rStyle w:val="Oldalszm"/>
      </w:rPr>
      <w:fldChar w:fldCharType="end"/>
    </w:r>
    <w:r>
      <w:rPr>
        <w:rStyle w:val="Oldalszm"/>
      </w:rPr>
      <w:t>/</w:t>
    </w:r>
    <w:r>
      <w:rPr>
        <w:rStyle w:val="Oldalszm"/>
      </w:rPr>
      <w:fldChar w:fldCharType="begin"/>
    </w:r>
    <w:r>
      <w:rPr>
        <w:rStyle w:val="Oldalszm"/>
      </w:rPr>
      <w:instrText xml:space="preserve"> NUMPAGES </w:instrText>
    </w:r>
    <w:r>
      <w:rPr>
        <w:rStyle w:val="Oldalszm"/>
      </w:rPr>
      <w:fldChar w:fldCharType="separate"/>
    </w:r>
    <w:r w:rsidR="00B51797">
      <w:rPr>
        <w:rStyle w:val="Oldalszm"/>
        <w:noProof/>
      </w:rPr>
      <w:t>8</w:t>
    </w:r>
    <w:r>
      <w:rPr>
        <w:rStyle w:val="Oldalszm"/>
      </w:rPr>
      <w:fldChar w:fldCharType="end"/>
    </w:r>
  </w:p>
  <w:p w:rsidR="002218E8" w:rsidRPr="009F0C76" w:rsidRDefault="002218E8" w:rsidP="009F0C76">
    <w:pPr>
      <w:pStyle w:val="llb"/>
      <w:pBdr>
        <w:top w:val="single" w:sz="6" w:space="1" w:color="auto"/>
      </w:pBdr>
      <w:jc w:val="right"/>
      <w:rPr>
        <w:sz w:val="22"/>
        <w:szCs w:val="22"/>
      </w:rPr>
    </w:pPr>
    <w:r>
      <w:rPr>
        <w:rStyle w:val="Oldalszm"/>
      </w:rPr>
      <w:t>MServer/mikro/bia/Kátyú_2008_2010/</w:t>
    </w:r>
    <w:r w:rsidRPr="009F0C76">
      <w:rPr>
        <w:rStyle w:val="Oldalszm"/>
        <w:sz w:val="22"/>
        <w:szCs w:val="22"/>
      </w:rPr>
      <w:t>KB/</w:t>
    </w:r>
    <w:r>
      <w:rPr>
        <w:rStyle w:val="Oldalszm"/>
        <w:sz w:val="22"/>
        <w:szCs w:val="22"/>
      </w:rPr>
      <w:t>KÉ-15667/2007/</w:t>
    </w:r>
    <w:r w:rsidRPr="009F0C76">
      <w:rPr>
        <w:rStyle w:val="Oldalszm"/>
        <w:sz w:val="22"/>
        <w:szCs w:val="22"/>
      </w:rPr>
      <w:t>Ajánlati_dokumentáció</w:t>
    </w:r>
    <w:r>
      <w:rPr>
        <w:rStyle w:val="Oldalszm"/>
        <w:sz w:val="22"/>
        <w:szCs w:val="22"/>
      </w:rPr>
      <w:t>_</w:t>
    </w:r>
    <w:r w:rsidRPr="009F0C76">
      <w:rPr>
        <w:rStyle w:val="Oldalszm"/>
        <w:sz w:val="22"/>
        <w:szCs w:val="22"/>
      </w:rPr>
      <w:t>0</w:t>
    </w:r>
    <w:r>
      <w:rPr>
        <w:rStyle w:val="Oldalszm"/>
        <w:sz w:val="22"/>
        <w:szCs w:val="2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18E8" w:rsidRDefault="002218E8">
      <w:r>
        <w:separator/>
      </w:r>
    </w:p>
  </w:footnote>
  <w:footnote w:type="continuationSeparator" w:id="0">
    <w:p w:rsidR="002218E8" w:rsidRDefault="002218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18E8" w:rsidRDefault="002218E8" w:rsidP="00D94ECF">
    <w:pPr>
      <w:pStyle w:val="lfej"/>
      <w:pBdr>
        <w:bottom w:val="single" w:sz="6" w:space="1" w:color="auto"/>
      </w:pBdr>
      <w:jc w:val="center"/>
      <w:rPr>
        <w:b/>
        <w:bCs/>
        <w:sz w:val="20"/>
      </w:rPr>
    </w:pPr>
    <w:r>
      <w:rPr>
        <w:b/>
        <w:bCs/>
        <w:sz w:val="20"/>
      </w:rPr>
      <w:t>TELKI KÖZSÉG ÖNKORMÁNYZATA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18E8" w:rsidRDefault="002218E8" w:rsidP="00D94ECF">
    <w:pPr>
      <w:pStyle w:val="lfej"/>
      <w:pBdr>
        <w:bottom w:val="single" w:sz="6" w:space="1" w:color="auto"/>
      </w:pBdr>
      <w:jc w:val="center"/>
      <w:rPr>
        <w:b/>
        <w:bCs/>
        <w:sz w:val="20"/>
      </w:rPr>
    </w:pPr>
    <w:r>
      <w:rPr>
        <w:b/>
        <w:bCs/>
        <w:sz w:val="20"/>
      </w:rPr>
      <w:t>BIATORBÁGY VÁROS ÖNKORMÁNYZATA</w:t>
    </w:r>
  </w:p>
  <w:p w:rsidR="002218E8" w:rsidRPr="00465D3F" w:rsidRDefault="002218E8" w:rsidP="003F7A5A">
    <w:pPr>
      <w:pStyle w:val="lfej"/>
      <w:jc w:val="center"/>
      <w:rPr>
        <w:sz w:val="20"/>
        <w:szCs w:val="20"/>
      </w:rPr>
    </w:pPr>
    <w:r w:rsidRPr="00465D3F">
      <w:rPr>
        <w:b/>
        <w:bCs/>
        <w:sz w:val="20"/>
        <w:szCs w:val="20"/>
      </w:rPr>
      <w:t xml:space="preserve">Biatorbágy, Önkormányzati bel- és külterületi úthálózat 2008-2010. évek közötti fenntartási, </w:t>
    </w:r>
    <w:proofErr w:type="spellStart"/>
    <w:r w:rsidRPr="00465D3F">
      <w:rPr>
        <w:b/>
        <w:bCs/>
        <w:sz w:val="20"/>
        <w:szCs w:val="20"/>
      </w:rPr>
      <w:t>kátyúzási</w:t>
    </w:r>
    <w:proofErr w:type="spellEnd"/>
    <w:r w:rsidRPr="00465D3F">
      <w:rPr>
        <w:b/>
        <w:bCs/>
        <w:sz w:val="20"/>
        <w:szCs w:val="20"/>
      </w:rPr>
      <w:t xml:space="preserve"> munkái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A3D46544"/>
    <w:lvl w:ilvl="0">
      <w:start w:val="1"/>
      <w:numFmt w:val="bullet"/>
      <w:pStyle w:val="Felsorol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5C203D7"/>
    <w:multiLevelType w:val="hybridMultilevel"/>
    <w:tmpl w:val="533A579E"/>
    <w:lvl w:ilvl="0" w:tplc="E3AE199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BC05B4"/>
    <w:multiLevelType w:val="singleLevel"/>
    <w:tmpl w:val="373ECCEC"/>
    <w:lvl w:ilvl="0">
      <w:start w:val="1"/>
      <w:numFmt w:val="decimal"/>
      <w:lvlText w:val="%1,"/>
      <w:legacy w:legacy="1" w:legacySpace="0" w:legacyIndent="284"/>
      <w:lvlJc w:val="left"/>
    </w:lvl>
  </w:abstractNum>
  <w:abstractNum w:abstractNumId="3" w15:restartNumberingAfterBreak="0">
    <w:nsid w:val="07085F1C"/>
    <w:multiLevelType w:val="singleLevel"/>
    <w:tmpl w:val="A7BA20E2"/>
    <w:lvl w:ilvl="0">
      <w:start w:val="2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" w15:restartNumberingAfterBreak="0">
    <w:nsid w:val="0D5B1C12"/>
    <w:multiLevelType w:val="singleLevel"/>
    <w:tmpl w:val="373ECCEC"/>
    <w:lvl w:ilvl="0">
      <w:start w:val="1"/>
      <w:numFmt w:val="decimal"/>
      <w:lvlText w:val="%1,"/>
      <w:legacy w:legacy="1" w:legacySpace="0" w:legacyIndent="284"/>
      <w:lvlJc w:val="left"/>
    </w:lvl>
  </w:abstractNum>
  <w:abstractNum w:abstractNumId="5" w15:restartNumberingAfterBreak="0">
    <w:nsid w:val="0E5809DA"/>
    <w:multiLevelType w:val="hybridMultilevel"/>
    <w:tmpl w:val="89144FF0"/>
    <w:lvl w:ilvl="0" w:tplc="86F4C6CE">
      <w:start w:val="1"/>
      <w:numFmt w:val="lowerLetter"/>
      <w:lvlText w:val="%1)"/>
      <w:lvlJc w:val="left"/>
      <w:pPr>
        <w:tabs>
          <w:tab w:val="num" w:pos="1290"/>
        </w:tabs>
        <w:ind w:left="1290" w:hanging="57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31D689C"/>
    <w:multiLevelType w:val="hybridMultilevel"/>
    <w:tmpl w:val="DD02144C"/>
    <w:lvl w:ilvl="0" w:tplc="ADE0F746">
      <w:start w:val="2"/>
      <w:numFmt w:val="decimal"/>
      <w:lvlText w:val="%1.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 w15:restartNumberingAfterBreak="0">
    <w:nsid w:val="13380616"/>
    <w:multiLevelType w:val="hybridMultilevel"/>
    <w:tmpl w:val="9DF8BA24"/>
    <w:lvl w:ilvl="0" w:tplc="02C0FE1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387918"/>
    <w:multiLevelType w:val="singleLevel"/>
    <w:tmpl w:val="373ECCEC"/>
    <w:lvl w:ilvl="0">
      <w:start w:val="1"/>
      <w:numFmt w:val="decimal"/>
      <w:lvlText w:val="%1,"/>
      <w:legacy w:legacy="1" w:legacySpace="0" w:legacyIndent="284"/>
      <w:lvlJc w:val="left"/>
    </w:lvl>
  </w:abstractNum>
  <w:abstractNum w:abstractNumId="9" w15:restartNumberingAfterBreak="0">
    <w:nsid w:val="171B17E4"/>
    <w:multiLevelType w:val="multilevel"/>
    <w:tmpl w:val="A4D0715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D04985"/>
    <w:multiLevelType w:val="hybridMultilevel"/>
    <w:tmpl w:val="891EB5F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EE57EC5"/>
    <w:multiLevelType w:val="multilevel"/>
    <w:tmpl w:val="B2BC5E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 w15:restartNumberingAfterBreak="0">
    <w:nsid w:val="1F96046D"/>
    <w:multiLevelType w:val="hybridMultilevel"/>
    <w:tmpl w:val="E4BA72F2"/>
    <w:lvl w:ilvl="0" w:tplc="BABE9D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FF530FD"/>
    <w:multiLevelType w:val="multilevel"/>
    <w:tmpl w:val="30DE2086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1236D44"/>
    <w:multiLevelType w:val="hybridMultilevel"/>
    <w:tmpl w:val="5EDC743A"/>
    <w:lvl w:ilvl="0" w:tplc="1146ED6E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77E4F82"/>
    <w:multiLevelType w:val="hybridMultilevel"/>
    <w:tmpl w:val="4E9AEFDC"/>
    <w:lvl w:ilvl="0" w:tplc="C48CD538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97C2BD7"/>
    <w:multiLevelType w:val="singleLevel"/>
    <w:tmpl w:val="373ECCEC"/>
    <w:lvl w:ilvl="0">
      <w:start w:val="1"/>
      <w:numFmt w:val="decimal"/>
      <w:lvlText w:val="%1,"/>
      <w:legacy w:legacy="1" w:legacySpace="0" w:legacyIndent="284"/>
      <w:lvlJc w:val="left"/>
    </w:lvl>
  </w:abstractNum>
  <w:abstractNum w:abstractNumId="17" w15:restartNumberingAfterBreak="0">
    <w:nsid w:val="2CAE3E9D"/>
    <w:multiLevelType w:val="hybridMultilevel"/>
    <w:tmpl w:val="A420F894"/>
    <w:lvl w:ilvl="0" w:tplc="E3AE199E">
      <w:start w:val="3"/>
      <w:numFmt w:val="bullet"/>
      <w:lvlText w:val="-"/>
      <w:lvlJc w:val="left"/>
      <w:pPr>
        <w:tabs>
          <w:tab w:val="num" w:pos="1210"/>
        </w:tabs>
        <w:ind w:left="121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8" w15:restartNumberingAfterBreak="0">
    <w:nsid w:val="2D320374"/>
    <w:multiLevelType w:val="singleLevel"/>
    <w:tmpl w:val="373ECCEC"/>
    <w:lvl w:ilvl="0">
      <w:start w:val="1"/>
      <w:numFmt w:val="decimal"/>
      <w:lvlText w:val="%1,"/>
      <w:legacy w:legacy="1" w:legacySpace="0" w:legacyIndent="284"/>
      <w:lvlJc w:val="left"/>
    </w:lvl>
  </w:abstractNum>
  <w:abstractNum w:abstractNumId="19" w15:restartNumberingAfterBreak="0">
    <w:nsid w:val="2F7961EA"/>
    <w:multiLevelType w:val="hybridMultilevel"/>
    <w:tmpl w:val="D1EE1F76"/>
    <w:lvl w:ilvl="0" w:tplc="78DCF0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6"/>
        <w:szCs w:val="26"/>
      </w:rPr>
    </w:lvl>
    <w:lvl w:ilvl="1" w:tplc="E3AE199E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31DA240B"/>
    <w:multiLevelType w:val="singleLevel"/>
    <w:tmpl w:val="373ECCEC"/>
    <w:lvl w:ilvl="0">
      <w:start w:val="1"/>
      <w:numFmt w:val="decimal"/>
      <w:lvlText w:val="%1,"/>
      <w:legacy w:legacy="1" w:legacySpace="0" w:legacyIndent="284"/>
      <w:lvlJc w:val="left"/>
    </w:lvl>
  </w:abstractNum>
  <w:abstractNum w:abstractNumId="21" w15:restartNumberingAfterBreak="0">
    <w:nsid w:val="35BC3215"/>
    <w:multiLevelType w:val="singleLevel"/>
    <w:tmpl w:val="1E946AFE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22" w15:restartNumberingAfterBreak="0">
    <w:nsid w:val="3B9B6760"/>
    <w:multiLevelType w:val="singleLevel"/>
    <w:tmpl w:val="373ECCEC"/>
    <w:lvl w:ilvl="0">
      <w:start w:val="1"/>
      <w:numFmt w:val="decimal"/>
      <w:lvlText w:val="%1,"/>
      <w:legacy w:legacy="1" w:legacySpace="0" w:legacyIndent="284"/>
      <w:lvlJc w:val="left"/>
    </w:lvl>
  </w:abstractNum>
  <w:abstractNum w:abstractNumId="23" w15:restartNumberingAfterBreak="0">
    <w:nsid w:val="3DF92DF7"/>
    <w:multiLevelType w:val="multilevel"/>
    <w:tmpl w:val="B2BC5E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 w15:restartNumberingAfterBreak="0">
    <w:nsid w:val="3EDB241B"/>
    <w:multiLevelType w:val="hybridMultilevel"/>
    <w:tmpl w:val="A1ACDC5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07168F2"/>
    <w:multiLevelType w:val="multilevel"/>
    <w:tmpl w:val="86443D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45133D1C"/>
    <w:multiLevelType w:val="multilevel"/>
    <w:tmpl w:val="040E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7" w15:restartNumberingAfterBreak="0">
    <w:nsid w:val="4A427A59"/>
    <w:multiLevelType w:val="multilevel"/>
    <w:tmpl w:val="B2BC5E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8" w15:restartNumberingAfterBreak="0">
    <w:nsid w:val="4E234CFB"/>
    <w:multiLevelType w:val="multilevel"/>
    <w:tmpl w:val="A1ACD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0DA78ED"/>
    <w:multiLevelType w:val="singleLevel"/>
    <w:tmpl w:val="373ECCEC"/>
    <w:lvl w:ilvl="0">
      <w:start w:val="1"/>
      <w:numFmt w:val="decimal"/>
      <w:lvlText w:val="%1,"/>
      <w:legacy w:legacy="1" w:legacySpace="0" w:legacyIndent="284"/>
      <w:lvlJc w:val="left"/>
    </w:lvl>
  </w:abstractNum>
  <w:abstractNum w:abstractNumId="30" w15:restartNumberingAfterBreak="0">
    <w:nsid w:val="573C591D"/>
    <w:multiLevelType w:val="hybridMultilevel"/>
    <w:tmpl w:val="60F0713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CF014A4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9625F99"/>
    <w:multiLevelType w:val="multilevel"/>
    <w:tmpl w:val="B2BC5E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2" w15:restartNumberingAfterBreak="0">
    <w:nsid w:val="5A886434"/>
    <w:multiLevelType w:val="multilevel"/>
    <w:tmpl w:val="040E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3" w15:restartNumberingAfterBreak="0">
    <w:nsid w:val="5B3D6F54"/>
    <w:multiLevelType w:val="hybridMultilevel"/>
    <w:tmpl w:val="4A1A32DA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5DD2008F"/>
    <w:multiLevelType w:val="multilevel"/>
    <w:tmpl w:val="040E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5" w15:restartNumberingAfterBreak="0">
    <w:nsid w:val="621D3771"/>
    <w:multiLevelType w:val="singleLevel"/>
    <w:tmpl w:val="373ECCEC"/>
    <w:lvl w:ilvl="0">
      <w:start w:val="1"/>
      <w:numFmt w:val="decimal"/>
      <w:lvlText w:val="%1,"/>
      <w:legacy w:legacy="1" w:legacySpace="0" w:legacyIndent="284"/>
      <w:lvlJc w:val="left"/>
    </w:lvl>
  </w:abstractNum>
  <w:abstractNum w:abstractNumId="36" w15:restartNumberingAfterBreak="0">
    <w:nsid w:val="63AD431C"/>
    <w:multiLevelType w:val="multilevel"/>
    <w:tmpl w:val="040E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7" w15:restartNumberingAfterBreak="0">
    <w:nsid w:val="6601737D"/>
    <w:multiLevelType w:val="multilevel"/>
    <w:tmpl w:val="D91CA6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8" w15:restartNumberingAfterBreak="0">
    <w:nsid w:val="6AFA59FB"/>
    <w:multiLevelType w:val="multilevel"/>
    <w:tmpl w:val="B2BC5E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9" w15:restartNumberingAfterBreak="0">
    <w:nsid w:val="6B6B42FF"/>
    <w:multiLevelType w:val="multilevel"/>
    <w:tmpl w:val="182EF654"/>
    <w:lvl w:ilvl="0">
      <w:start w:val="1"/>
      <w:numFmt w:val="decimal"/>
      <w:lvlText w:val="%1.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0" w15:restartNumberingAfterBreak="0">
    <w:nsid w:val="6B840164"/>
    <w:multiLevelType w:val="hybridMultilevel"/>
    <w:tmpl w:val="15F80918"/>
    <w:lvl w:ilvl="0" w:tplc="E1144DA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644735"/>
    <w:multiLevelType w:val="multilevel"/>
    <w:tmpl w:val="76C6F4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FA84FC5"/>
    <w:multiLevelType w:val="multilevel"/>
    <w:tmpl w:val="9FAAC9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3" w15:restartNumberingAfterBreak="0">
    <w:nsid w:val="72B3153B"/>
    <w:multiLevelType w:val="multilevel"/>
    <w:tmpl w:val="D91CA6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4" w15:restartNumberingAfterBreak="0">
    <w:nsid w:val="76BF46C8"/>
    <w:multiLevelType w:val="hybridMultilevel"/>
    <w:tmpl w:val="76C6F48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90469A1"/>
    <w:multiLevelType w:val="multilevel"/>
    <w:tmpl w:val="45A0599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lvlText w:val="%1.%2.)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)%3.%4.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)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)%3.%4.%5.%6.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)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)%3.%4.%5.%6.%7.%8.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)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46" w15:restartNumberingAfterBreak="0">
    <w:nsid w:val="79CC5A6A"/>
    <w:multiLevelType w:val="hybridMultilevel"/>
    <w:tmpl w:val="A4D07154"/>
    <w:lvl w:ilvl="0" w:tplc="7C5AF02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A04E27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6BC0A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5C0F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E9060D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1AE46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784B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7A8A8A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67ACB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ED62CC6"/>
    <w:multiLevelType w:val="singleLevel"/>
    <w:tmpl w:val="A7BA20E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8" w15:restartNumberingAfterBreak="0">
    <w:nsid w:val="7F8572E5"/>
    <w:multiLevelType w:val="multilevel"/>
    <w:tmpl w:val="9FAAC9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47"/>
  </w:num>
  <w:num w:numId="3">
    <w:abstractNumId w:val="3"/>
  </w:num>
  <w:num w:numId="4">
    <w:abstractNumId w:val="46"/>
  </w:num>
  <w:num w:numId="5">
    <w:abstractNumId w:val="42"/>
  </w:num>
  <w:num w:numId="6">
    <w:abstractNumId w:val="12"/>
  </w:num>
  <w:num w:numId="7">
    <w:abstractNumId w:val="19"/>
  </w:num>
  <w:num w:numId="8">
    <w:abstractNumId w:val="40"/>
  </w:num>
  <w:num w:numId="9">
    <w:abstractNumId w:val="9"/>
  </w:num>
  <w:num w:numId="10">
    <w:abstractNumId w:val="44"/>
  </w:num>
  <w:num w:numId="11">
    <w:abstractNumId w:val="41"/>
  </w:num>
  <w:num w:numId="12">
    <w:abstractNumId w:val="1"/>
  </w:num>
  <w:num w:numId="13">
    <w:abstractNumId w:val="35"/>
  </w:num>
  <w:num w:numId="14">
    <w:abstractNumId w:val="8"/>
  </w:num>
  <w:num w:numId="15">
    <w:abstractNumId w:val="18"/>
  </w:num>
  <w:num w:numId="16">
    <w:abstractNumId w:val="22"/>
  </w:num>
  <w:num w:numId="17">
    <w:abstractNumId w:val="2"/>
  </w:num>
  <w:num w:numId="18">
    <w:abstractNumId w:val="4"/>
  </w:num>
  <w:num w:numId="19">
    <w:abstractNumId w:val="20"/>
  </w:num>
  <w:num w:numId="20">
    <w:abstractNumId w:val="16"/>
  </w:num>
  <w:num w:numId="21">
    <w:abstractNumId w:val="29"/>
  </w:num>
  <w:num w:numId="22">
    <w:abstractNumId w:val="5"/>
  </w:num>
  <w:num w:numId="23">
    <w:abstractNumId w:val="33"/>
  </w:num>
  <w:num w:numId="24">
    <w:abstractNumId w:val="21"/>
  </w:num>
  <w:num w:numId="25">
    <w:abstractNumId w:val="7"/>
  </w:num>
  <w:num w:numId="26">
    <w:abstractNumId w:val="45"/>
  </w:num>
  <w:num w:numId="27">
    <w:abstractNumId w:val="25"/>
  </w:num>
  <w:num w:numId="28">
    <w:abstractNumId w:val="17"/>
  </w:num>
  <w:num w:numId="29">
    <w:abstractNumId w:val="24"/>
  </w:num>
  <w:num w:numId="30">
    <w:abstractNumId w:val="28"/>
  </w:num>
  <w:num w:numId="31">
    <w:abstractNumId w:val="48"/>
  </w:num>
  <w:num w:numId="32">
    <w:abstractNumId w:val="30"/>
  </w:num>
  <w:num w:numId="33">
    <w:abstractNumId w:val="14"/>
  </w:num>
  <w:num w:numId="34">
    <w:abstractNumId w:val="15"/>
  </w:num>
  <w:num w:numId="35">
    <w:abstractNumId w:val="6"/>
  </w:num>
  <w:num w:numId="36">
    <w:abstractNumId w:val="10"/>
  </w:num>
  <w:num w:numId="37">
    <w:abstractNumId w:val="39"/>
  </w:num>
  <w:num w:numId="38">
    <w:abstractNumId w:val="13"/>
  </w:num>
  <w:num w:numId="39">
    <w:abstractNumId w:val="36"/>
  </w:num>
  <w:num w:numId="40">
    <w:abstractNumId w:val="43"/>
  </w:num>
  <w:num w:numId="41">
    <w:abstractNumId w:val="37"/>
  </w:num>
  <w:num w:numId="42">
    <w:abstractNumId w:val="27"/>
  </w:num>
  <w:num w:numId="43">
    <w:abstractNumId w:val="38"/>
  </w:num>
  <w:num w:numId="44">
    <w:abstractNumId w:val="11"/>
  </w:num>
  <w:num w:numId="45">
    <w:abstractNumId w:val="23"/>
  </w:num>
  <w:num w:numId="46">
    <w:abstractNumId w:val="31"/>
  </w:num>
  <w:num w:numId="47">
    <w:abstractNumId w:val="32"/>
  </w:num>
  <w:num w:numId="48">
    <w:abstractNumId w:val="34"/>
  </w:num>
  <w:num w:numId="4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oNotHyphenateCaps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10A"/>
    <w:rsid w:val="0000016B"/>
    <w:rsid w:val="00003FB3"/>
    <w:rsid w:val="00004C3A"/>
    <w:rsid w:val="00004E7F"/>
    <w:rsid w:val="00006D9F"/>
    <w:rsid w:val="00011124"/>
    <w:rsid w:val="00011F31"/>
    <w:rsid w:val="00015525"/>
    <w:rsid w:val="00016E2C"/>
    <w:rsid w:val="00020233"/>
    <w:rsid w:val="00022ECB"/>
    <w:rsid w:val="000256C8"/>
    <w:rsid w:val="00026AD0"/>
    <w:rsid w:val="00031675"/>
    <w:rsid w:val="00042634"/>
    <w:rsid w:val="0004458C"/>
    <w:rsid w:val="00044590"/>
    <w:rsid w:val="00045D66"/>
    <w:rsid w:val="00055377"/>
    <w:rsid w:val="00060C68"/>
    <w:rsid w:val="00066D55"/>
    <w:rsid w:val="0007177C"/>
    <w:rsid w:val="00071A81"/>
    <w:rsid w:val="00074C47"/>
    <w:rsid w:val="00083AF8"/>
    <w:rsid w:val="000848D1"/>
    <w:rsid w:val="00086754"/>
    <w:rsid w:val="000911E1"/>
    <w:rsid w:val="00094496"/>
    <w:rsid w:val="000A1CDE"/>
    <w:rsid w:val="000A2D12"/>
    <w:rsid w:val="000A4A86"/>
    <w:rsid w:val="000A7EE1"/>
    <w:rsid w:val="000B059E"/>
    <w:rsid w:val="000B1C8A"/>
    <w:rsid w:val="000B41AE"/>
    <w:rsid w:val="000B45AE"/>
    <w:rsid w:val="000B4B27"/>
    <w:rsid w:val="000C6274"/>
    <w:rsid w:val="000D0E32"/>
    <w:rsid w:val="000D7A58"/>
    <w:rsid w:val="000E3AE1"/>
    <w:rsid w:val="000E63A9"/>
    <w:rsid w:val="000E7B9B"/>
    <w:rsid w:val="000F10CE"/>
    <w:rsid w:val="000F385F"/>
    <w:rsid w:val="000F3E44"/>
    <w:rsid w:val="000F4CDC"/>
    <w:rsid w:val="000F7241"/>
    <w:rsid w:val="001046F4"/>
    <w:rsid w:val="00104EE3"/>
    <w:rsid w:val="0010600E"/>
    <w:rsid w:val="00111E98"/>
    <w:rsid w:val="00112C4D"/>
    <w:rsid w:val="00122346"/>
    <w:rsid w:val="00123BDE"/>
    <w:rsid w:val="001246A1"/>
    <w:rsid w:val="00124CBC"/>
    <w:rsid w:val="0013745A"/>
    <w:rsid w:val="00142D4F"/>
    <w:rsid w:val="001447CF"/>
    <w:rsid w:val="00155965"/>
    <w:rsid w:val="00164701"/>
    <w:rsid w:val="001650E2"/>
    <w:rsid w:val="00171637"/>
    <w:rsid w:val="001736AD"/>
    <w:rsid w:val="0017447E"/>
    <w:rsid w:val="00176065"/>
    <w:rsid w:val="001767DA"/>
    <w:rsid w:val="00177C1E"/>
    <w:rsid w:val="001851C7"/>
    <w:rsid w:val="001871E2"/>
    <w:rsid w:val="0018785E"/>
    <w:rsid w:val="00190CA2"/>
    <w:rsid w:val="00193014"/>
    <w:rsid w:val="00193AA6"/>
    <w:rsid w:val="00194621"/>
    <w:rsid w:val="00195475"/>
    <w:rsid w:val="00197AA6"/>
    <w:rsid w:val="001A15DA"/>
    <w:rsid w:val="001A35C0"/>
    <w:rsid w:val="001A3B40"/>
    <w:rsid w:val="001A4E45"/>
    <w:rsid w:val="001A5009"/>
    <w:rsid w:val="001A5805"/>
    <w:rsid w:val="001B1752"/>
    <w:rsid w:val="001B3867"/>
    <w:rsid w:val="001B3A87"/>
    <w:rsid w:val="001B6B82"/>
    <w:rsid w:val="001B7E47"/>
    <w:rsid w:val="001C0F8B"/>
    <w:rsid w:val="001C1D63"/>
    <w:rsid w:val="001C22BC"/>
    <w:rsid w:val="001C4B02"/>
    <w:rsid w:val="001D042A"/>
    <w:rsid w:val="001D0D38"/>
    <w:rsid w:val="001D11D5"/>
    <w:rsid w:val="001D19BD"/>
    <w:rsid w:val="001D6DCE"/>
    <w:rsid w:val="001D7767"/>
    <w:rsid w:val="001E1144"/>
    <w:rsid w:val="001E34DB"/>
    <w:rsid w:val="001E47C5"/>
    <w:rsid w:val="001E4EB9"/>
    <w:rsid w:val="001E75D5"/>
    <w:rsid w:val="001F11FB"/>
    <w:rsid w:val="001F38E5"/>
    <w:rsid w:val="001F7EA5"/>
    <w:rsid w:val="0020304E"/>
    <w:rsid w:val="00205D5D"/>
    <w:rsid w:val="0020776A"/>
    <w:rsid w:val="00212870"/>
    <w:rsid w:val="00212F9F"/>
    <w:rsid w:val="00214323"/>
    <w:rsid w:val="00216C70"/>
    <w:rsid w:val="002170A4"/>
    <w:rsid w:val="0022074E"/>
    <w:rsid w:val="002218E8"/>
    <w:rsid w:val="00231105"/>
    <w:rsid w:val="002409BE"/>
    <w:rsid w:val="002422EF"/>
    <w:rsid w:val="0024324E"/>
    <w:rsid w:val="00250396"/>
    <w:rsid w:val="002520CE"/>
    <w:rsid w:val="00255F06"/>
    <w:rsid w:val="00257DB5"/>
    <w:rsid w:val="002604A2"/>
    <w:rsid w:val="00260F1D"/>
    <w:rsid w:val="002645EE"/>
    <w:rsid w:val="00264EAE"/>
    <w:rsid w:val="00265D7B"/>
    <w:rsid w:val="00265E10"/>
    <w:rsid w:val="00266706"/>
    <w:rsid w:val="0026680F"/>
    <w:rsid w:val="0026694C"/>
    <w:rsid w:val="00267962"/>
    <w:rsid w:val="00270FB7"/>
    <w:rsid w:val="00271057"/>
    <w:rsid w:val="00272C3D"/>
    <w:rsid w:val="0028270C"/>
    <w:rsid w:val="00284E81"/>
    <w:rsid w:val="0029138B"/>
    <w:rsid w:val="00292399"/>
    <w:rsid w:val="00293B40"/>
    <w:rsid w:val="00295513"/>
    <w:rsid w:val="002960E6"/>
    <w:rsid w:val="00296CED"/>
    <w:rsid w:val="002A27F2"/>
    <w:rsid w:val="002A3B50"/>
    <w:rsid w:val="002A53A9"/>
    <w:rsid w:val="002A7B44"/>
    <w:rsid w:val="002B29AE"/>
    <w:rsid w:val="002B3C4A"/>
    <w:rsid w:val="002C1713"/>
    <w:rsid w:val="002C338A"/>
    <w:rsid w:val="002C3F3C"/>
    <w:rsid w:val="002C4653"/>
    <w:rsid w:val="002C5320"/>
    <w:rsid w:val="002C61B5"/>
    <w:rsid w:val="002C6F1C"/>
    <w:rsid w:val="002D27AF"/>
    <w:rsid w:val="002D39DA"/>
    <w:rsid w:val="002D5AD0"/>
    <w:rsid w:val="002D7DDC"/>
    <w:rsid w:val="002E1DEB"/>
    <w:rsid w:val="002E5542"/>
    <w:rsid w:val="002E63AF"/>
    <w:rsid w:val="002F2B0F"/>
    <w:rsid w:val="002F63EF"/>
    <w:rsid w:val="0030048F"/>
    <w:rsid w:val="00301348"/>
    <w:rsid w:val="0030526F"/>
    <w:rsid w:val="0030678F"/>
    <w:rsid w:val="00306D86"/>
    <w:rsid w:val="00312772"/>
    <w:rsid w:val="003157C5"/>
    <w:rsid w:val="003218EC"/>
    <w:rsid w:val="00323153"/>
    <w:rsid w:val="003238BC"/>
    <w:rsid w:val="00325E17"/>
    <w:rsid w:val="00326E79"/>
    <w:rsid w:val="003302D8"/>
    <w:rsid w:val="003303F7"/>
    <w:rsid w:val="00333DEA"/>
    <w:rsid w:val="0033409B"/>
    <w:rsid w:val="00334D0B"/>
    <w:rsid w:val="003404BD"/>
    <w:rsid w:val="0034094D"/>
    <w:rsid w:val="003431FE"/>
    <w:rsid w:val="00345BDC"/>
    <w:rsid w:val="003464BD"/>
    <w:rsid w:val="0035067C"/>
    <w:rsid w:val="00350D05"/>
    <w:rsid w:val="00353EB1"/>
    <w:rsid w:val="003547F9"/>
    <w:rsid w:val="00355FC8"/>
    <w:rsid w:val="00356A9A"/>
    <w:rsid w:val="00357D75"/>
    <w:rsid w:val="00360DB2"/>
    <w:rsid w:val="00361AE0"/>
    <w:rsid w:val="00361C6B"/>
    <w:rsid w:val="00361C73"/>
    <w:rsid w:val="00362A6C"/>
    <w:rsid w:val="00375B53"/>
    <w:rsid w:val="00384043"/>
    <w:rsid w:val="00392646"/>
    <w:rsid w:val="0039503D"/>
    <w:rsid w:val="003963DF"/>
    <w:rsid w:val="00397594"/>
    <w:rsid w:val="003977F1"/>
    <w:rsid w:val="00397AF6"/>
    <w:rsid w:val="003A0416"/>
    <w:rsid w:val="003A3DCE"/>
    <w:rsid w:val="003A3FF6"/>
    <w:rsid w:val="003A4BA6"/>
    <w:rsid w:val="003A5CCA"/>
    <w:rsid w:val="003A6C1F"/>
    <w:rsid w:val="003A7C15"/>
    <w:rsid w:val="003B2DB6"/>
    <w:rsid w:val="003B406E"/>
    <w:rsid w:val="003B7038"/>
    <w:rsid w:val="003C1496"/>
    <w:rsid w:val="003C657E"/>
    <w:rsid w:val="003C74FD"/>
    <w:rsid w:val="003D53A4"/>
    <w:rsid w:val="003D5C89"/>
    <w:rsid w:val="003E4757"/>
    <w:rsid w:val="003E624B"/>
    <w:rsid w:val="003E72DE"/>
    <w:rsid w:val="003F409E"/>
    <w:rsid w:val="003F4ED8"/>
    <w:rsid w:val="003F65C8"/>
    <w:rsid w:val="003F7A5A"/>
    <w:rsid w:val="00401DAD"/>
    <w:rsid w:val="004045F2"/>
    <w:rsid w:val="0040479D"/>
    <w:rsid w:val="00405BD9"/>
    <w:rsid w:val="004061D3"/>
    <w:rsid w:val="00412839"/>
    <w:rsid w:val="00414A44"/>
    <w:rsid w:val="00415EB9"/>
    <w:rsid w:val="00420F9B"/>
    <w:rsid w:val="004308E1"/>
    <w:rsid w:val="00431DDE"/>
    <w:rsid w:val="0043307D"/>
    <w:rsid w:val="00435088"/>
    <w:rsid w:val="00441BEC"/>
    <w:rsid w:val="00454186"/>
    <w:rsid w:val="00457964"/>
    <w:rsid w:val="00463426"/>
    <w:rsid w:val="00464054"/>
    <w:rsid w:val="0046531F"/>
    <w:rsid w:val="00465D3F"/>
    <w:rsid w:val="00466BFA"/>
    <w:rsid w:val="00467F2F"/>
    <w:rsid w:val="00470A02"/>
    <w:rsid w:val="0047620E"/>
    <w:rsid w:val="00476A74"/>
    <w:rsid w:val="00477305"/>
    <w:rsid w:val="00477E97"/>
    <w:rsid w:val="00480198"/>
    <w:rsid w:val="00480830"/>
    <w:rsid w:val="00485CC6"/>
    <w:rsid w:val="00487A8C"/>
    <w:rsid w:val="004908DC"/>
    <w:rsid w:val="00492819"/>
    <w:rsid w:val="004930A6"/>
    <w:rsid w:val="0049592E"/>
    <w:rsid w:val="004A0EBE"/>
    <w:rsid w:val="004A7597"/>
    <w:rsid w:val="004B5857"/>
    <w:rsid w:val="004B5D21"/>
    <w:rsid w:val="004B6A40"/>
    <w:rsid w:val="004C71F9"/>
    <w:rsid w:val="004C778B"/>
    <w:rsid w:val="004D0C70"/>
    <w:rsid w:val="004D1589"/>
    <w:rsid w:val="004E3AFD"/>
    <w:rsid w:val="004E5C90"/>
    <w:rsid w:val="004F12E4"/>
    <w:rsid w:val="004F27B3"/>
    <w:rsid w:val="004F2E32"/>
    <w:rsid w:val="004F3124"/>
    <w:rsid w:val="004F3DB9"/>
    <w:rsid w:val="004F47F5"/>
    <w:rsid w:val="004F688D"/>
    <w:rsid w:val="00500DFF"/>
    <w:rsid w:val="00507A23"/>
    <w:rsid w:val="0051043D"/>
    <w:rsid w:val="00511FB9"/>
    <w:rsid w:val="00513A47"/>
    <w:rsid w:val="00513B54"/>
    <w:rsid w:val="00515E97"/>
    <w:rsid w:val="00522C94"/>
    <w:rsid w:val="00523441"/>
    <w:rsid w:val="005242E8"/>
    <w:rsid w:val="00524671"/>
    <w:rsid w:val="005261DA"/>
    <w:rsid w:val="00531C89"/>
    <w:rsid w:val="0053242B"/>
    <w:rsid w:val="00534352"/>
    <w:rsid w:val="00535333"/>
    <w:rsid w:val="00537711"/>
    <w:rsid w:val="00540384"/>
    <w:rsid w:val="00542940"/>
    <w:rsid w:val="00542E05"/>
    <w:rsid w:val="00555814"/>
    <w:rsid w:val="00556181"/>
    <w:rsid w:val="00557C12"/>
    <w:rsid w:val="00560CA4"/>
    <w:rsid w:val="0056129A"/>
    <w:rsid w:val="00562D5B"/>
    <w:rsid w:val="00565784"/>
    <w:rsid w:val="00567407"/>
    <w:rsid w:val="00567817"/>
    <w:rsid w:val="005703C0"/>
    <w:rsid w:val="00570628"/>
    <w:rsid w:val="00575B9E"/>
    <w:rsid w:val="00576231"/>
    <w:rsid w:val="005765EF"/>
    <w:rsid w:val="00577CC1"/>
    <w:rsid w:val="0058025E"/>
    <w:rsid w:val="00586EFA"/>
    <w:rsid w:val="00590273"/>
    <w:rsid w:val="00591260"/>
    <w:rsid w:val="00593E36"/>
    <w:rsid w:val="00595A53"/>
    <w:rsid w:val="005A11FF"/>
    <w:rsid w:val="005A52C5"/>
    <w:rsid w:val="005B1A2F"/>
    <w:rsid w:val="005B3879"/>
    <w:rsid w:val="005B3FE0"/>
    <w:rsid w:val="005B5F8C"/>
    <w:rsid w:val="005B7658"/>
    <w:rsid w:val="005C1E7F"/>
    <w:rsid w:val="005C29FA"/>
    <w:rsid w:val="005C2F0C"/>
    <w:rsid w:val="005C3BEB"/>
    <w:rsid w:val="005C442C"/>
    <w:rsid w:val="005C4DFF"/>
    <w:rsid w:val="005C5D61"/>
    <w:rsid w:val="005C7F62"/>
    <w:rsid w:val="005D2FA7"/>
    <w:rsid w:val="005E2DC2"/>
    <w:rsid w:val="005E2E63"/>
    <w:rsid w:val="005E7187"/>
    <w:rsid w:val="005F0874"/>
    <w:rsid w:val="005F2522"/>
    <w:rsid w:val="005F3BCB"/>
    <w:rsid w:val="006035A0"/>
    <w:rsid w:val="006035F0"/>
    <w:rsid w:val="00603D0B"/>
    <w:rsid w:val="00604F0A"/>
    <w:rsid w:val="00607E8D"/>
    <w:rsid w:val="006103DB"/>
    <w:rsid w:val="00610682"/>
    <w:rsid w:val="006109A0"/>
    <w:rsid w:val="00613AFA"/>
    <w:rsid w:val="00614420"/>
    <w:rsid w:val="00615167"/>
    <w:rsid w:val="006155C4"/>
    <w:rsid w:val="00616756"/>
    <w:rsid w:val="00625C6F"/>
    <w:rsid w:val="00631E6B"/>
    <w:rsid w:val="006336C8"/>
    <w:rsid w:val="006340D9"/>
    <w:rsid w:val="00641A86"/>
    <w:rsid w:val="00644760"/>
    <w:rsid w:val="00644E8E"/>
    <w:rsid w:val="0064672E"/>
    <w:rsid w:val="00650C96"/>
    <w:rsid w:val="006526A0"/>
    <w:rsid w:val="006546C0"/>
    <w:rsid w:val="00655112"/>
    <w:rsid w:val="0066392A"/>
    <w:rsid w:val="00665B6B"/>
    <w:rsid w:val="00670C36"/>
    <w:rsid w:val="006742D0"/>
    <w:rsid w:val="0067460A"/>
    <w:rsid w:val="006808AB"/>
    <w:rsid w:val="00680BA6"/>
    <w:rsid w:val="00682FCC"/>
    <w:rsid w:val="00686886"/>
    <w:rsid w:val="006921FA"/>
    <w:rsid w:val="00692BD4"/>
    <w:rsid w:val="00695D2D"/>
    <w:rsid w:val="006A0A3B"/>
    <w:rsid w:val="006A263D"/>
    <w:rsid w:val="006A39CB"/>
    <w:rsid w:val="006A3B4F"/>
    <w:rsid w:val="006A574C"/>
    <w:rsid w:val="006A72B0"/>
    <w:rsid w:val="006A747F"/>
    <w:rsid w:val="006A7CC6"/>
    <w:rsid w:val="006A7EB0"/>
    <w:rsid w:val="006B2A96"/>
    <w:rsid w:val="006B3706"/>
    <w:rsid w:val="006B3F5D"/>
    <w:rsid w:val="006B6607"/>
    <w:rsid w:val="006C01C6"/>
    <w:rsid w:val="006C48B7"/>
    <w:rsid w:val="006C60BF"/>
    <w:rsid w:val="006D19EE"/>
    <w:rsid w:val="006D210E"/>
    <w:rsid w:val="006D227D"/>
    <w:rsid w:val="006D2DE6"/>
    <w:rsid w:val="006D3F0F"/>
    <w:rsid w:val="006D3FC2"/>
    <w:rsid w:val="006D49C6"/>
    <w:rsid w:val="006D70EC"/>
    <w:rsid w:val="006D7314"/>
    <w:rsid w:val="006D7F22"/>
    <w:rsid w:val="006E2F71"/>
    <w:rsid w:val="006E3D18"/>
    <w:rsid w:val="006E44B9"/>
    <w:rsid w:val="0070086D"/>
    <w:rsid w:val="00704E0C"/>
    <w:rsid w:val="00711CD2"/>
    <w:rsid w:val="0071284D"/>
    <w:rsid w:val="00713930"/>
    <w:rsid w:val="0071469A"/>
    <w:rsid w:val="00717849"/>
    <w:rsid w:val="00722DAF"/>
    <w:rsid w:val="00724035"/>
    <w:rsid w:val="007270A1"/>
    <w:rsid w:val="00737A7C"/>
    <w:rsid w:val="00737DD5"/>
    <w:rsid w:val="00740AD2"/>
    <w:rsid w:val="007419A6"/>
    <w:rsid w:val="007465DE"/>
    <w:rsid w:val="007475F8"/>
    <w:rsid w:val="0075117D"/>
    <w:rsid w:val="0075399F"/>
    <w:rsid w:val="00756440"/>
    <w:rsid w:val="007658F3"/>
    <w:rsid w:val="00766EC3"/>
    <w:rsid w:val="007700B4"/>
    <w:rsid w:val="0077345A"/>
    <w:rsid w:val="00774197"/>
    <w:rsid w:val="00774560"/>
    <w:rsid w:val="00774C69"/>
    <w:rsid w:val="00780080"/>
    <w:rsid w:val="00780E9F"/>
    <w:rsid w:val="0078232E"/>
    <w:rsid w:val="007827AA"/>
    <w:rsid w:val="00785920"/>
    <w:rsid w:val="007868EE"/>
    <w:rsid w:val="0079009E"/>
    <w:rsid w:val="00791098"/>
    <w:rsid w:val="007914FC"/>
    <w:rsid w:val="00791A21"/>
    <w:rsid w:val="00791EFB"/>
    <w:rsid w:val="00792A24"/>
    <w:rsid w:val="00793B84"/>
    <w:rsid w:val="0079495D"/>
    <w:rsid w:val="007954A9"/>
    <w:rsid w:val="007A68BA"/>
    <w:rsid w:val="007A7208"/>
    <w:rsid w:val="007B0E42"/>
    <w:rsid w:val="007B1EBB"/>
    <w:rsid w:val="007B3179"/>
    <w:rsid w:val="007C28F6"/>
    <w:rsid w:val="007C69C1"/>
    <w:rsid w:val="007C793A"/>
    <w:rsid w:val="007E332E"/>
    <w:rsid w:val="007E47A2"/>
    <w:rsid w:val="007F0BF5"/>
    <w:rsid w:val="007F134E"/>
    <w:rsid w:val="007F4D8E"/>
    <w:rsid w:val="007F6335"/>
    <w:rsid w:val="00800F0D"/>
    <w:rsid w:val="00810AFD"/>
    <w:rsid w:val="0081151D"/>
    <w:rsid w:val="0081220F"/>
    <w:rsid w:val="0081281C"/>
    <w:rsid w:val="0081456E"/>
    <w:rsid w:val="00817962"/>
    <w:rsid w:val="00824131"/>
    <w:rsid w:val="00825359"/>
    <w:rsid w:val="00826468"/>
    <w:rsid w:val="008317F7"/>
    <w:rsid w:val="008327B0"/>
    <w:rsid w:val="00833B01"/>
    <w:rsid w:val="00835467"/>
    <w:rsid w:val="00836F3E"/>
    <w:rsid w:val="00840C9E"/>
    <w:rsid w:val="008415F1"/>
    <w:rsid w:val="00841D2F"/>
    <w:rsid w:val="00845EFC"/>
    <w:rsid w:val="00846AE7"/>
    <w:rsid w:val="00850720"/>
    <w:rsid w:val="00850FE9"/>
    <w:rsid w:val="0085128D"/>
    <w:rsid w:val="00852750"/>
    <w:rsid w:val="00853F90"/>
    <w:rsid w:val="008541BA"/>
    <w:rsid w:val="00856865"/>
    <w:rsid w:val="008615E0"/>
    <w:rsid w:val="008622E5"/>
    <w:rsid w:val="0086651C"/>
    <w:rsid w:val="008672A7"/>
    <w:rsid w:val="00881744"/>
    <w:rsid w:val="00881D5F"/>
    <w:rsid w:val="0088234D"/>
    <w:rsid w:val="00886E53"/>
    <w:rsid w:val="00890E08"/>
    <w:rsid w:val="00892219"/>
    <w:rsid w:val="008929F9"/>
    <w:rsid w:val="00892E11"/>
    <w:rsid w:val="00893F2B"/>
    <w:rsid w:val="00893F53"/>
    <w:rsid w:val="008A02E1"/>
    <w:rsid w:val="008A4966"/>
    <w:rsid w:val="008A5E11"/>
    <w:rsid w:val="008B376D"/>
    <w:rsid w:val="008B4C80"/>
    <w:rsid w:val="008B619E"/>
    <w:rsid w:val="008B6FBF"/>
    <w:rsid w:val="008C0539"/>
    <w:rsid w:val="008C1B25"/>
    <w:rsid w:val="008C1B43"/>
    <w:rsid w:val="008C1D71"/>
    <w:rsid w:val="008C39E0"/>
    <w:rsid w:val="008D2D21"/>
    <w:rsid w:val="008D3110"/>
    <w:rsid w:val="008D4DC1"/>
    <w:rsid w:val="008E346B"/>
    <w:rsid w:val="008E4DC9"/>
    <w:rsid w:val="008E7A72"/>
    <w:rsid w:val="008F18BD"/>
    <w:rsid w:val="008F410A"/>
    <w:rsid w:val="008F4532"/>
    <w:rsid w:val="008F509F"/>
    <w:rsid w:val="008F543C"/>
    <w:rsid w:val="008F5F79"/>
    <w:rsid w:val="008F63B4"/>
    <w:rsid w:val="00906B90"/>
    <w:rsid w:val="009112F0"/>
    <w:rsid w:val="00915758"/>
    <w:rsid w:val="009161B1"/>
    <w:rsid w:val="00924128"/>
    <w:rsid w:val="00924E7F"/>
    <w:rsid w:val="00925A57"/>
    <w:rsid w:val="00925BB3"/>
    <w:rsid w:val="009264DC"/>
    <w:rsid w:val="00927989"/>
    <w:rsid w:val="00933452"/>
    <w:rsid w:val="009427F4"/>
    <w:rsid w:val="00943D6E"/>
    <w:rsid w:val="00944FB1"/>
    <w:rsid w:val="00953351"/>
    <w:rsid w:val="0095505C"/>
    <w:rsid w:val="00955984"/>
    <w:rsid w:val="00956045"/>
    <w:rsid w:val="00957578"/>
    <w:rsid w:val="0096097A"/>
    <w:rsid w:val="00960F07"/>
    <w:rsid w:val="0096255A"/>
    <w:rsid w:val="00964AD9"/>
    <w:rsid w:val="00966197"/>
    <w:rsid w:val="009668D0"/>
    <w:rsid w:val="00971973"/>
    <w:rsid w:val="00972737"/>
    <w:rsid w:val="0097517D"/>
    <w:rsid w:val="00976A89"/>
    <w:rsid w:val="009824F3"/>
    <w:rsid w:val="009839B8"/>
    <w:rsid w:val="00984BF8"/>
    <w:rsid w:val="00985977"/>
    <w:rsid w:val="00990F2A"/>
    <w:rsid w:val="009A06D9"/>
    <w:rsid w:val="009A2315"/>
    <w:rsid w:val="009A297E"/>
    <w:rsid w:val="009A63F6"/>
    <w:rsid w:val="009B079F"/>
    <w:rsid w:val="009B0CA1"/>
    <w:rsid w:val="009B12EA"/>
    <w:rsid w:val="009C3491"/>
    <w:rsid w:val="009C73FB"/>
    <w:rsid w:val="009C7642"/>
    <w:rsid w:val="009C7EAD"/>
    <w:rsid w:val="009D22D8"/>
    <w:rsid w:val="009D2578"/>
    <w:rsid w:val="009D3CC7"/>
    <w:rsid w:val="009E67B7"/>
    <w:rsid w:val="009F0483"/>
    <w:rsid w:val="009F0C64"/>
    <w:rsid w:val="009F0C76"/>
    <w:rsid w:val="009F3470"/>
    <w:rsid w:val="009F5630"/>
    <w:rsid w:val="00A00F16"/>
    <w:rsid w:val="00A010AB"/>
    <w:rsid w:val="00A0495B"/>
    <w:rsid w:val="00A0575F"/>
    <w:rsid w:val="00A06259"/>
    <w:rsid w:val="00A06592"/>
    <w:rsid w:val="00A12604"/>
    <w:rsid w:val="00A170C4"/>
    <w:rsid w:val="00A1735C"/>
    <w:rsid w:val="00A22B3B"/>
    <w:rsid w:val="00A22EC1"/>
    <w:rsid w:val="00A25216"/>
    <w:rsid w:val="00A25C8F"/>
    <w:rsid w:val="00A31FCA"/>
    <w:rsid w:val="00A328C1"/>
    <w:rsid w:val="00A34192"/>
    <w:rsid w:val="00A54304"/>
    <w:rsid w:val="00A56A7A"/>
    <w:rsid w:val="00A57926"/>
    <w:rsid w:val="00A6091F"/>
    <w:rsid w:val="00A6308B"/>
    <w:rsid w:val="00A63858"/>
    <w:rsid w:val="00A7348F"/>
    <w:rsid w:val="00A742FC"/>
    <w:rsid w:val="00A8127D"/>
    <w:rsid w:val="00A82C5A"/>
    <w:rsid w:val="00A86FC7"/>
    <w:rsid w:val="00A958D7"/>
    <w:rsid w:val="00A96097"/>
    <w:rsid w:val="00A97AA9"/>
    <w:rsid w:val="00AA091B"/>
    <w:rsid w:val="00AA1426"/>
    <w:rsid w:val="00AA34B3"/>
    <w:rsid w:val="00AA768F"/>
    <w:rsid w:val="00AB6C81"/>
    <w:rsid w:val="00AC462A"/>
    <w:rsid w:val="00AC48D1"/>
    <w:rsid w:val="00AC52D8"/>
    <w:rsid w:val="00AC5A3A"/>
    <w:rsid w:val="00AC5AF0"/>
    <w:rsid w:val="00AC6764"/>
    <w:rsid w:val="00AD036A"/>
    <w:rsid w:val="00AD14F4"/>
    <w:rsid w:val="00AD38DD"/>
    <w:rsid w:val="00AD4222"/>
    <w:rsid w:val="00AD59F3"/>
    <w:rsid w:val="00AD729E"/>
    <w:rsid w:val="00AE03BD"/>
    <w:rsid w:val="00AE05B9"/>
    <w:rsid w:val="00AE1AA1"/>
    <w:rsid w:val="00AE4EC4"/>
    <w:rsid w:val="00AE73F0"/>
    <w:rsid w:val="00AE782E"/>
    <w:rsid w:val="00AF0E4E"/>
    <w:rsid w:val="00AF41F2"/>
    <w:rsid w:val="00AF60FB"/>
    <w:rsid w:val="00B00CEC"/>
    <w:rsid w:val="00B06C03"/>
    <w:rsid w:val="00B11547"/>
    <w:rsid w:val="00B135D2"/>
    <w:rsid w:val="00B178D1"/>
    <w:rsid w:val="00B20EFC"/>
    <w:rsid w:val="00B25359"/>
    <w:rsid w:val="00B30BEF"/>
    <w:rsid w:val="00B338D1"/>
    <w:rsid w:val="00B33984"/>
    <w:rsid w:val="00B34FDB"/>
    <w:rsid w:val="00B359F0"/>
    <w:rsid w:val="00B4133B"/>
    <w:rsid w:val="00B51797"/>
    <w:rsid w:val="00B526E8"/>
    <w:rsid w:val="00B610C8"/>
    <w:rsid w:val="00B64986"/>
    <w:rsid w:val="00B65A0F"/>
    <w:rsid w:val="00B74ADA"/>
    <w:rsid w:val="00B76AA6"/>
    <w:rsid w:val="00B77272"/>
    <w:rsid w:val="00B83802"/>
    <w:rsid w:val="00B87FFE"/>
    <w:rsid w:val="00B92E04"/>
    <w:rsid w:val="00B9482A"/>
    <w:rsid w:val="00B95451"/>
    <w:rsid w:val="00BA0064"/>
    <w:rsid w:val="00BA0101"/>
    <w:rsid w:val="00BA2289"/>
    <w:rsid w:val="00BA65D7"/>
    <w:rsid w:val="00BA69FD"/>
    <w:rsid w:val="00BB027A"/>
    <w:rsid w:val="00BB0294"/>
    <w:rsid w:val="00BB02A6"/>
    <w:rsid w:val="00BB3212"/>
    <w:rsid w:val="00BC3603"/>
    <w:rsid w:val="00BD0809"/>
    <w:rsid w:val="00BD5BD6"/>
    <w:rsid w:val="00BD720B"/>
    <w:rsid w:val="00BE2757"/>
    <w:rsid w:val="00BE38CE"/>
    <w:rsid w:val="00BE657C"/>
    <w:rsid w:val="00BE6720"/>
    <w:rsid w:val="00BF519E"/>
    <w:rsid w:val="00BF5BD1"/>
    <w:rsid w:val="00BF6BE1"/>
    <w:rsid w:val="00C028B4"/>
    <w:rsid w:val="00C028C9"/>
    <w:rsid w:val="00C039B9"/>
    <w:rsid w:val="00C054CE"/>
    <w:rsid w:val="00C05FAD"/>
    <w:rsid w:val="00C060FC"/>
    <w:rsid w:val="00C07118"/>
    <w:rsid w:val="00C07D61"/>
    <w:rsid w:val="00C14E7F"/>
    <w:rsid w:val="00C266EF"/>
    <w:rsid w:val="00C27F96"/>
    <w:rsid w:val="00C31AB0"/>
    <w:rsid w:val="00C3220F"/>
    <w:rsid w:val="00C33922"/>
    <w:rsid w:val="00C50DF8"/>
    <w:rsid w:val="00C51121"/>
    <w:rsid w:val="00C51155"/>
    <w:rsid w:val="00C5510C"/>
    <w:rsid w:val="00C55DD8"/>
    <w:rsid w:val="00C5733A"/>
    <w:rsid w:val="00C606B6"/>
    <w:rsid w:val="00C62575"/>
    <w:rsid w:val="00C65D17"/>
    <w:rsid w:val="00C72200"/>
    <w:rsid w:val="00C733F3"/>
    <w:rsid w:val="00C7549B"/>
    <w:rsid w:val="00C77B4E"/>
    <w:rsid w:val="00C80F1A"/>
    <w:rsid w:val="00C83172"/>
    <w:rsid w:val="00C878DB"/>
    <w:rsid w:val="00C93B29"/>
    <w:rsid w:val="00C954AF"/>
    <w:rsid w:val="00CA5621"/>
    <w:rsid w:val="00CA5DF4"/>
    <w:rsid w:val="00CB14B8"/>
    <w:rsid w:val="00CB170E"/>
    <w:rsid w:val="00CB2DE7"/>
    <w:rsid w:val="00CB5A45"/>
    <w:rsid w:val="00CC2C0A"/>
    <w:rsid w:val="00CC3580"/>
    <w:rsid w:val="00CD3097"/>
    <w:rsid w:val="00CD389A"/>
    <w:rsid w:val="00CE711F"/>
    <w:rsid w:val="00D01724"/>
    <w:rsid w:val="00D0195D"/>
    <w:rsid w:val="00D03A64"/>
    <w:rsid w:val="00D06802"/>
    <w:rsid w:val="00D16C94"/>
    <w:rsid w:val="00D202C6"/>
    <w:rsid w:val="00D37DB7"/>
    <w:rsid w:val="00D42095"/>
    <w:rsid w:val="00D434E3"/>
    <w:rsid w:val="00D4366F"/>
    <w:rsid w:val="00D44150"/>
    <w:rsid w:val="00D45469"/>
    <w:rsid w:val="00D456A4"/>
    <w:rsid w:val="00D52883"/>
    <w:rsid w:val="00D534EA"/>
    <w:rsid w:val="00D55E2B"/>
    <w:rsid w:val="00D61FAC"/>
    <w:rsid w:val="00D621E2"/>
    <w:rsid w:val="00D64899"/>
    <w:rsid w:val="00D64B99"/>
    <w:rsid w:val="00D65579"/>
    <w:rsid w:val="00D728CA"/>
    <w:rsid w:val="00D7492E"/>
    <w:rsid w:val="00D77514"/>
    <w:rsid w:val="00D81F24"/>
    <w:rsid w:val="00D82D35"/>
    <w:rsid w:val="00D82F8A"/>
    <w:rsid w:val="00D86270"/>
    <w:rsid w:val="00D94ECF"/>
    <w:rsid w:val="00D95E12"/>
    <w:rsid w:val="00D95E3F"/>
    <w:rsid w:val="00D97DC9"/>
    <w:rsid w:val="00DA53D8"/>
    <w:rsid w:val="00DA5FC0"/>
    <w:rsid w:val="00DA7361"/>
    <w:rsid w:val="00DB27AB"/>
    <w:rsid w:val="00DB4D39"/>
    <w:rsid w:val="00DB4D5D"/>
    <w:rsid w:val="00DB5EE4"/>
    <w:rsid w:val="00DB7036"/>
    <w:rsid w:val="00DC06C9"/>
    <w:rsid w:val="00DC16B2"/>
    <w:rsid w:val="00DC44BB"/>
    <w:rsid w:val="00DC6484"/>
    <w:rsid w:val="00DD3759"/>
    <w:rsid w:val="00DD3B13"/>
    <w:rsid w:val="00DD71AA"/>
    <w:rsid w:val="00DD7E02"/>
    <w:rsid w:val="00DE0213"/>
    <w:rsid w:val="00DE33B8"/>
    <w:rsid w:val="00DE7AC8"/>
    <w:rsid w:val="00DF0EF0"/>
    <w:rsid w:val="00DF275D"/>
    <w:rsid w:val="00E00CBE"/>
    <w:rsid w:val="00E01CE4"/>
    <w:rsid w:val="00E04D0E"/>
    <w:rsid w:val="00E06DB1"/>
    <w:rsid w:val="00E06DEB"/>
    <w:rsid w:val="00E11615"/>
    <w:rsid w:val="00E1450E"/>
    <w:rsid w:val="00E173B5"/>
    <w:rsid w:val="00E175C9"/>
    <w:rsid w:val="00E20A75"/>
    <w:rsid w:val="00E228BA"/>
    <w:rsid w:val="00E23E30"/>
    <w:rsid w:val="00E35C6A"/>
    <w:rsid w:val="00E407D5"/>
    <w:rsid w:val="00E45642"/>
    <w:rsid w:val="00E519C0"/>
    <w:rsid w:val="00E5300D"/>
    <w:rsid w:val="00E54456"/>
    <w:rsid w:val="00E55039"/>
    <w:rsid w:val="00E62463"/>
    <w:rsid w:val="00E642DC"/>
    <w:rsid w:val="00E64C31"/>
    <w:rsid w:val="00E656D0"/>
    <w:rsid w:val="00E65842"/>
    <w:rsid w:val="00E673B2"/>
    <w:rsid w:val="00E7134B"/>
    <w:rsid w:val="00E71DD9"/>
    <w:rsid w:val="00E72414"/>
    <w:rsid w:val="00E7278F"/>
    <w:rsid w:val="00E72A66"/>
    <w:rsid w:val="00E72DBE"/>
    <w:rsid w:val="00E742DB"/>
    <w:rsid w:val="00E74650"/>
    <w:rsid w:val="00E75091"/>
    <w:rsid w:val="00E750FD"/>
    <w:rsid w:val="00E839CC"/>
    <w:rsid w:val="00E84451"/>
    <w:rsid w:val="00E91D33"/>
    <w:rsid w:val="00E91FE1"/>
    <w:rsid w:val="00E94603"/>
    <w:rsid w:val="00E9630D"/>
    <w:rsid w:val="00E9763A"/>
    <w:rsid w:val="00E97DBE"/>
    <w:rsid w:val="00EA03FF"/>
    <w:rsid w:val="00EB191F"/>
    <w:rsid w:val="00EC03B0"/>
    <w:rsid w:val="00EC19B0"/>
    <w:rsid w:val="00EC5797"/>
    <w:rsid w:val="00EC5809"/>
    <w:rsid w:val="00EC770B"/>
    <w:rsid w:val="00ED1128"/>
    <w:rsid w:val="00ED703E"/>
    <w:rsid w:val="00ED7D87"/>
    <w:rsid w:val="00EE0734"/>
    <w:rsid w:val="00EE1876"/>
    <w:rsid w:val="00EE1EED"/>
    <w:rsid w:val="00EE5437"/>
    <w:rsid w:val="00EE715F"/>
    <w:rsid w:val="00EF1305"/>
    <w:rsid w:val="00EF2FE4"/>
    <w:rsid w:val="00EF420D"/>
    <w:rsid w:val="00F03B3A"/>
    <w:rsid w:val="00F03BDC"/>
    <w:rsid w:val="00F046A1"/>
    <w:rsid w:val="00F06A68"/>
    <w:rsid w:val="00F117E5"/>
    <w:rsid w:val="00F12999"/>
    <w:rsid w:val="00F23FD9"/>
    <w:rsid w:val="00F2435B"/>
    <w:rsid w:val="00F24373"/>
    <w:rsid w:val="00F24E3F"/>
    <w:rsid w:val="00F267C1"/>
    <w:rsid w:val="00F30D9F"/>
    <w:rsid w:val="00F35034"/>
    <w:rsid w:val="00F3598E"/>
    <w:rsid w:val="00F365CA"/>
    <w:rsid w:val="00F502D8"/>
    <w:rsid w:val="00F505E1"/>
    <w:rsid w:val="00F50673"/>
    <w:rsid w:val="00F52C87"/>
    <w:rsid w:val="00F55B78"/>
    <w:rsid w:val="00F55C3A"/>
    <w:rsid w:val="00F65C4E"/>
    <w:rsid w:val="00F67750"/>
    <w:rsid w:val="00F72033"/>
    <w:rsid w:val="00F7414D"/>
    <w:rsid w:val="00F7458B"/>
    <w:rsid w:val="00F74B34"/>
    <w:rsid w:val="00F755A3"/>
    <w:rsid w:val="00F77FB2"/>
    <w:rsid w:val="00F80B2A"/>
    <w:rsid w:val="00F81AB3"/>
    <w:rsid w:val="00F83DB7"/>
    <w:rsid w:val="00F83FB6"/>
    <w:rsid w:val="00F9033B"/>
    <w:rsid w:val="00F92FA4"/>
    <w:rsid w:val="00FA0B59"/>
    <w:rsid w:val="00FA1941"/>
    <w:rsid w:val="00FB1A79"/>
    <w:rsid w:val="00FB4625"/>
    <w:rsid w:val="00FC3DB3"/>
    <w:rsid w:val="00FC3E21"/>
    <w:rsid w:val="00FC7625"/>
    <w:rsid w:val="00FD1F1C"/>
    <w:rsid w:val="00FD34E0"/>
    <w:rsid w:val="00FD3667"/>
    <w:rsid w:val="00FE044A"/>
    <w:rsid w:val="00FE58F2"/>
    <w:rsid w:val="00FF0F4A"/>
    <w:rsid w:val="00FF12C9"/>
    <w:rsid w:val="00FF28B9"/>
    <w:rsid w:val="00FF5D00"/>
    <w:rsid w:val="00FF7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662E89D1"/>
  <w15:docId w15:val="{FEB2E881-A024-422C-A4F6-612C17745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">
    <w:name w:val="Normal"/>
    <w:qFormat/>
    <w:rsid w:val="00284E81"/>
    <w:rPr>
      <w:sz w:val="24"/>
      <w:szCs w:val="24"/>
    </w:rPr>
  </w:style>
  <w:style w:type="paragraph" w:styleId="Cmsor1">
    <w:name w:val="heading 1"/>
    <w:basedOn w:val="Norml"/>
    <w:next w:val="Norml"/>
    <w:qFormat/>
    <w:rsid w:val="00284E81"/>
    <w:pPr>
      <w:keepNext/>
      <w:spacing w:before="240" w:after="60" w:line="360" w:lineRule="auto"/>
      <w:jc w:val="both"/>
      <w:outlineLvl w:val="0"/>
    </w:pPr>
    <w:rPr>
      <w:b/>
      <w:caps/>
      <w:snapToGrid w:val="0"/>
      <w:kern w:val="28"/>
      <w:szCs w:val="20"/>
      <w:lang w:val="en-US"/>
    </w:rPr>
  </w:style>
  <w:style w:type="paragraph" w:styleId="Cmsor2">
    <w:name w:val="heading 2"/>
    <w:basedOn w:val="Norml"/>
    <w:next w:val="Norml"/>
    <w:qFormat/>
    <w:rsid w:val="00284E81"/>
    <w:pPr>
      <w:keepNext/>
      <w:spacing w:before="240" w:after="60"/>
      <w:outlineLvl w:val="1"/>
    </w:pPr>
    <w:rPr>
      <w:b/>
      <w:i/>
      <w:snapToGrid w:val="0"/>
      <w:szCs w:val="20"/>
    </w:rPr>
  </w:style>
  <w:style w:type="paragraph" w:styleId="Cmsor3">
    <w:name w:val="heading 3"/>
    <w:basedOn w:val="Norml"/>
    <w:next w:val="Norml"/>
    <w:qFormat/>
    <w:rsid w:val="00284E81"/>
    <w:pPr>
      <w:keepNext/>
      <w:spacing w:before="240" w:after="60"/>
      <w:outlineLvl w:val="2"/>
    </w:pPr>
    <w:rPr>
      <w:rFonts w:ascii="Arial" w:hAnsi="Arial"/>
    </w:rPr>
  </w:style>
  <w:style w:type="paragraph" w:styleId="Cmsor4">
    <w:name w:val="heading 4"/>
    <w:basedOn w:val="Norml"/>
    <w:next w:val="Norml"/>
    <w:qFormat/>
    <w:rsid w:val="00355FC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Cmsor5">
    <w:name w:val="heading 5"/>
    <w:basedOn w:val="Norml"/>
    <w:next w:val="Norml"/>
    <w:qFormat/>
    <w:rsid w:val="00355FC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qFormat/>
    <w:rsid w:val="00284E81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284E81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284E81"/>
    <w:pPr>
      <w:tabs>
        <w:tab w:val="center" w:pos="4536"/>
        <w:tab w:val="right" w:pos="9072"/>
      </w:tabs>
    </w:pPr>
  </w:style>
  <w:style w:type="paragraph" w:styleId="Jegyzetszveg">
    <w:name w:val="annotation text"/>
    <w:basedOn w:val="Norml"/>
    <w:semiHidden/>
    <w:rsid w:val="00284E81"/>
    <w:rPr>
      <w:sz w:val="20"/>
      <w:szCs w:val="20"/>
      <w:lang w:val="en-GB"/>
    </w:rPr>
  </w:style>
  <w:style w:type="character" w:styleId="Hiperhivatkozs">
    <w:name w:val="Hyperlink"/>
    <w:basedOn w:val="Bekezdsalapbettpusa"/>
    <w:rsid w:val="00284E81"/>
    <w:rPr>
      <w:color w:val="0000FF"/>
      <w:u w:val="single"/>
    </w:rPr>
  </w:style>
  <w:style w:type="character" w:styleId="Mrltotthiperhivatkozs">
    <w:name w:val="FollowedHyperlink"/>
    <w:basedOn w:val="Bekezdsalapbettpusa"/>
    <w:rsid w:val="00284E81"/>
    <w:rPr>
      <w:color w:val="800080"/>
      <w:u w:val="single"/>
    </w:rPr>
  </w:style>
  <w:style w:type="paragraph" w:styleId="Felsorols3">
    <w:name w:val="List Bullet 3"/>
    <w:basedOn w:val="Norml"/>
    <w:autoRedefine/>
    <w:rsid w:val="00284E81"/>
    <w:pPr>
      <w:numPr>
        <w:numId w:val="1"/>
      </w:numPr>
    </w:pPr>
    <w:rPr>
      <w:szCs w:val="20"/>
    </w:rPr>
  </w:style>
  <w:style w:type="paragraph" w:styleId="TJ1">
    <w:name w:val="toc 1"/>
    <w:basedOn w:val="Norml"/>
    <w:next w:val="Norml"/>
    <w:autoRedefine/>
    <w:semiHidden/>
    <w:rsid w:val="00284E81"/>
    <w:pPr>
      <w:spacing w:before="120" w:after="120"/>
    </w:pPr>
    <w:rPr>
      <w:b/>
      <w:bCs/>
      <w:caps/>
      <w:sz w:val="20"/>
      <w:szCs w:val="20"/>
    </w:rPr>
  </w:style>
  <w:style w:type="paragraph" w:styleId="TJ2">
    <w:name w:val="toc 2"/>
    <w:basedOn w:val="Norml"/>
    <w:next w:val="Norml"/>
    <w:autoRedefine/>
    <w:semiHidden/>
    <w:rsid w:val="00124CBC"/>
    <w:pPr>
      <w:tabs>
        <w:tab w:val="right" w:leader="dot" w:pos="9552"/>
      </w:tabs>
      <w:ind w:left="540" w:hanging="360"/>
    </w:pPr>
    <w:rPr>
      <w:bCs/>
      <w:smallCaps/>
      <w:noProof/>
      <w:sz w:val="20"/>
      <w:szCs w:val="20"/>
    </w:rPr>
  </w:style>
  <w:style w:type="paragraph" w:styleId="TJ3">
    <w:name w:val="toc 3"/>
    <w:basedOn w:val="Norml"/>
    <w:next w:val="Norml"/>
    <w:autoRedefine/>
    <w:semiHidden/>
    <w:rsid w:val="00284E81"/>
    <w:pPr>
      <w:ind w:left="480"/>
    </w:pPr>
    <w:rPr>
      <w:i/>
      <w:iCs/>
      <w:sz w:val="20"/>
      <w:szCs w:val="20"/>
    </w:rPr>
  </w:style>
  <w:style w:type="paragraph" w:styleId="Cm">
    <w:name w:val="Title"/>
    <w:basedOn w:val="Norml"/>
    <w:qFormat/>
    <w:rsid w:val="00284E81"/>
    <w:pPr>
      <w:ind w:right="28"/>
      <w:jc w:val="center"/>
    </w:pPr>
    <w:rPr>
      <w:b/>
      <w:sz w:val="28"/>
      <w:szCs w:val="20"/>
    </w:rPr>
  </w:style>
  <w:style w:type="paragraph" w:styleId="Szvegtrzs">
    <w:name w:val="Body Text"/>
    <w:basedOn w:val="Norml"/>
    <w:rsid w:val="00284E81"/>
    <w:pPr>
      <w:tabs>
        <w:tab w:val="left" w:leader="dot" w:pos="5670"/>
      </w:tabs>
      <w:jc w:val="both"/>
    </w:pPr>
    <w:rPr>
      <w:szCs w:val="20"/>
    </w:rPr>
  </w:style>
  <w:style w:type="paragraph" w:styleId="Szvegtrzsbehzssal2">
    <w:name w:val="Body Text Indent 2"/>
    <w:basedOn w:val="Norml"/>
    <w:rsid w:val="00284E81"/>
    <w:pPr>
      <w:ind w:left="142"/>
      <w:jc w:val="both"/>
    </w:pPr>
    <w:rPr>
      <w:szCs w:val="20"/>
    </w:rPr>
  </w:style>
  <w:style w:type="paragraph" w:customStyle="1" w:styleId="pont">
    <w:name w:val="pont"/>
    <w:basedOn w:val="Norml"/>
    <w:rsid w:val="00284E81"/>
    <w:pPr>
      <w:tabs>
        <w:tab w:val="left" w:pos="505"/>
      </w:tabs>
      <w:spacing w:before="240" w:line="360" w:lineRule="atLeast"/>
      <w:jc w:val="both"/>
    </w:pPr>
    <w:rPr>
      <w:rFonts w:ascii="H-Times" w:hAnsi="H-Times"/>
      <w:i/>
      <w:szCs w:val="20"/>
      <w:lang w:val="en-US"/>
    </w:rPr>
  </w:style>
  <w:style w:type="character" w:styleId="Lbjegyzet-hivatkozs">
    <w:name w:val="footnote reference"/>
    <w:basedOn w:val="Bekezdsalapbettpusa"/>
    <w:semiHidden/>
    <w:rsid w:val="00284E81"/>
    <w:rPr>
      <w:vertAlign w:val="superscript"/>
    </w:rPr>
  </w:style>
  <w:style w:type="paragraph" w:styleId="Szvegtrzsbehzssal">
    <w:name w:val="Body Text Indent"/>
    <w:basedOn w:val="Norml"/>
    <w:rsid w:val="00284E81"/>
    <w:pPr>
      <w:numPr>
        <w:ilvl w:val="12"/>
      </w:numPr>
      <w:tabs>
        <w:tab w:val="num" w:pos="993"/>
      </w:tabs>
      <w:ind w:left="567" w:hanging="567"/>
      <w:jc w:val="both"/>
    </w:pPr>
    <w:rPr>
      <w:szCs w:val="20"/>
    </w:rPr>
  </w:style>
  <w:style w:type="paragraph" w:styleId="Szvegtrzs2">
    <w:name w:val="Body Text 2"/>
    <w:basedOn w:val="Norml"/>
    <w:rsid w:val="00284E81"/>
    <w:pPr>
      <w:ind w:left="284"/>
      <w:jc w:val="both"/>
    </w:pPr>
    <w:rPr>
      <w:szCs w:val="20"/>
    </w:rPr>
  </w:style>
  <w:style w:type="paragraph" w:customStyle="1" w:styleId="cm0">
    <w:name w:val="cím"/>
    <w:basedOn w:val="Norml"/>
    <w:next w:val="Norml"/>
    <w:rsid w:val="00284E81"/>
    <w:pPr>
      <w:spacing w:line="360" w:lineRule="auto"/>
      <w:jc w:val="center"/>
    </w:pPr>
    <w:rPr>
      <w:b/>
      <w:sz w:val="28"/>
      <w:szCs w:val="20"/>
    </w:rPr>
  </w:style>
  <w:style w:type="paragraph" w:styleId="Lbjegyzetszveg">
    <w:name w:val="footnote text"/>
    <w:basedOn w:val="Norml"/>
    <w:semiHidden/>
    <w:rsid w:val="00284E81"/>
    <w:rPr>
      <w:sz w:val="20"/>
      <w:szCs w:val="20"/>
    </w:rPr>
  </w:style>
  <w:style w:type="character" w:styleId="Oldalszm">
    <w:name w:val="page number"/>
    <w:basedOn w:val="Bekezdsalapbettpusa"/>
    <w:rsid w:val="00284E81"/>
  </w:style>
  <w:style w:type="paragraph" w:styleId="Csakszveg">
    <w:name w:val="Plain Text"/>
    <w:basedOn w:val="Norml"/>
    <w:rsid w:val="00284E81"/>
    <w:pPr>
      <w:spacing w:before="100" w:beforeAutospacing="1" w:after="100" w:afterAutospacing="1"/>
    </w:pPr>
    <w:rPr>
      <w:rFonts w:ascii="Courier New" w:hAnsi="Courier New" w:cs="Courier New"/>
      <w:sz w:val="20"/>
      <w:szCs w:val="20"/>
    </w:rPr>
  </w:style>
  <w:style w:type="paragraph" w:styleId="Szvegtrzsbehzssal3">
    <w:name w:val="Body Text Indent 3"/>
    <w:basedOn w:val="Norml"/>
    <w:rsid w:val="00284E81"/>
    <w:pPr>
      <w:ind w:left="1789" w:hanging="796"/>
      <w:jc w:val="both"/>
    </w:pPr>
    <w:rPr>
      <w:rFonts w:ascii="Arial" w:hAnsi="Arial"/>
      <w:szCs w:val="20"/>
    </w:rPr>
  </w:style>
  <w:style w:type="paragraph" w:styleId="Kpalrs">
    <w:name w:val="caption"/>
    <w:basedOn w:val="Norml"/>
    <w:next w:val="Norml"/>
    <w:qFormat/>
    <w:rsid w:val="00284E81"/>
    <w:pPr>
      <w:spacing w:before="120" w:after="120"/>
    </w:pPr>
    <w:rPr>
      <w:b/>
      <w:bCs/>
      <w:sz w:val="20"/>
      <w:szCs w:val="20"/>
    </w:rPr>
  </w:style>
  <w:style w:type="paragraph" w:styleId="Szvegtrzs3">
    <w:name w:val="Body Text 3"/>
    <w:basedOn w:val="Norml"/>
    <w:rsid w:val="00284E81"/>
    <w:pPr>
      <w:spacing w:after="120"/>
    </w:pPr>
    <w:rPr>
      <w:sz w:val="16"/>
      <w:szCs w:val="16"/>
    </w:rPr>
  </w:style>
  <w:style w:type="paragraph" w:styleId="NormlWeb">
    <w:name w:val="Normal (Web)"/>
    <w:basedOn w:val="Norml"/>
    <w:rsid w:val="00284E81"/>
    <w:pPr>
      <w:spacing w:before="100" w:beforeAutospacing="1" w:after="100" w:afterAutospacing="1"/>
    </w:pPr>
    <w:rPr>
      <w:color w:val="000000"/>
    </w:rPr>
  </w:style>
  <w:style w:type="character" w:styleId="Kiemels2">
    <w:name w:val="Strong"/>
    <w:basedOn w:val="Bekezdsalapbettpusa"/>
    <w:qFormat/>
    <w:rsid w:val="00284E81"/>
    <w:rPr>
      <w:b/>
      <w:bCs/>
    </w:rPr>
  </w:style>
  <w:style w:type="paragraph" w:customStyle="1" w:styleId="Rub1">
    <w:name w:val="Rub1"/>
    <w:basedOn w:val="Norml"/>
    <w:rsid w:val="00284E81"/>
    <w:pPr>
      <w:tabs>
        <w:tab w:val="left" w:pos="1276"/>
      </w:tabs>
      <w:jc w:val="both"/>
    </w:pPr>
    <w:rPr>
      <w:b/>
      <w:smallCaps/>
      <w:sz w:val="20"/>
      <w:szCs w:val="20"/>
      <w:lang w:val="en-GB"/>
    </w:rPr>
  </w:style>
  <w:style w:type="paragraph" w:customStyle="1" w:styleId="Rub3">
    <w:name w:val="Rub3"/>
    <w:basedOn w:val="Norml"/>
    <w:next w:val="Norml"/>
    <w:rsid w:val="00284E81"/>
    <w:pPr>
      <w:tabs>
        <w:tab w:val="left" w:pos="709"/>
      </w:tabs>
      <w:jc w:val="both"/>
    </w:pPr>
    <w:rPr>
      <w:b/>
      <w:i/>
      <w:sz w:val="20"/>
      <w:szCs w:val="20"/>
      <w:lang w:val="en-GB"/>
    </w:rPr>
  </w:style>
  <w:style w:type="paragraph" w:customStyle="1" w:styleId="Rub2">
    <w:name w:val="Rub2"/>
    <w:basedOn w:val="Norml"/>
    <w:next w:val="Norml"/>
    <w:rsid w:val="00284E81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en-GB"/>
    </w:rPr>
  </w:style>
  <w:style w:type="paragraph" w:customStyle="1" w:styleId="Rub4">
    <w:name w:val="Rub4"/>
    <w:basedOn w:val="Norml"/>
    <w:next w:val="Norml"/>
    <w:rsid w:val="00284E81"/>
    <w:pPr>
      <w:tabs>
        <w:tab w:val="left" w:pos="709"/>
      </w:tabs>
    </w:pPr>
    <w:rPr>
      <w:b/>
      <w:i/>
      <w:sz w:val="20"/>
      <w:szCs w:val="20"/>
      <w:lang w:val="en-GB"/>
    </w:rPr>
  </w:style>
  <w:style w:type="paragraph" w:customStyle="1" w:styleId="NORMAL">
    <w:name w:val="NORMAL£"/>
    <w:basedOn w:val="Rub3"/>
    <w:rsid w:val="00284E81"/>
    <w:pPr>
      <w:ind w:left="705" w:hanging="705"/>
    </w:pPr>
    <w:rPr>
      <w:i w:val="0"/>
    </w:rPr>
  </w:style>
  <w:style w:type="paragraph" w:customStyle="1" w:styleId="ZU">
    <w:name w:val="Z_U"/>
    <w:basedOn w:val="Norml"/>
    <w:rsid w:val="00284E81"/>
    <w:rPr>
      <w:rFonts w:ascii="Arial" w:hAnsi="Arial"/>
      <w:b/>
      <w:sz w:val="16"/>
      <w:szCs w:val="20"/>
      <w:lang w:val="fr-FR"/>
    </w:rPr>
  </w:style>
  <w:style w:type="paragraph" w:customStyle="1" w:styleId="Szvegtrzs31">
    <w:name w:val="Szövegtörzs 31"/>
    <w:basedOn w:val="Norml"/>
    <w:rsid w:val="00284E81"/>
    <w:pPr>
      <w:overflowPunct w:val="0"/>
      <w:autoSpaceDE w:val="0"/>
      <w:autoSpaceDN w:val="0"/>
      <w:adjustRightInd w:val="0"/>
      <w:jc w:val="both"/>
    </w:pPr>
    <w:rPr>
      <w:sz w:val="22"/>
      <w:szCs w:val="20"/>
    </w:rPr>
  </w:style>
  <w:style w:type="paragraph" w:styleId="Alcm">
    <w:name w:val="Subtitle"/>
    <w:basedOn w:val="Norml"/>
    <w:qFormat/>
    <w:rsid w:val="00284E81"/>
    <w:pPr>
      <w:jc w:val="center"/>
    </w:pPr>
    <w:rPr>
      <w:b/>
      <w:bCs/>
    </w:rPr>
  </w:style>
  <w:style w:type="paragraph" w:customStyle="1" w:styleId="Tablerow">
    <w:name w:val="Table row"/>
    <w:basedOn w:val="Norml"/>
    <w:rsid w:val="00284E81"/>
    <w:pPr>
      <w:spacing w:before="60" w:after="60"/>
      <w:jc w:val="both"/>
    </w:pPr>
    <w:rPr>
      <w:rFonts w:ascii="Arial" w:hAnsi="Arial"/>
      <w:snapToGrid w:val="0"/>
      <w:sz w:val="20"/>
      <w:szCs w:val="20"/>
    </w:rPr>
  </w:style>
  <w:style w:type="character" w:customStyle="1" w:styleId="style141">
    <w:name w:val="style141"/>
    <w:basedOn w:val="Bekezdsalapbettpusa"/>
    <w:rsid w:val="00284E81"/>
    <w:rPr>
      <w:color w:val="006600"/>
    </w:rPr>
  </w:style>
  <w:style w:type="paragraph" w:customStyle="1" w:styleId="style16">
    <w:name w:val="style16"/>
    <w:basedOn w:val="Norml"/>
    <w:rsid w:val="00284E81"/>
    <w:rPr>
      <w:rFonts w:ascii="Arial" w:hAnsi="Arial" w:cs="Arial"/>
    </w:rPr>
  </w:style>
  <w:style w:type="character" w:styleId="Kiemels">
    <w:name w:val="Emphasis"/>
    <w:basedOn w:val="Bekezdsalapbettpusa"/>
    <w:qFormat/>
    <w:rsid w:val="00284E81"/>
    <w:rPr>
      <w:i/>
      <w:iCs/>
    </w:rPr>
  </w:style>
  <w:style w:type="character" w:customStyle="1" w:styleId="style161">
    <w:name w:val="style161"/>
    <w:basedOn w:val="Bekezdsalapbettpusa"/>
    <w:rsid w:val="00284E81"/>
    <w:rPr>
      <w:rFonts w:ascii="Arial" w:hAnsi="Arial" w:cs="Arial" w:hint="default"/>
    </w:rPr>
  </w:style>
  <w:style w:type="paragraph" w:customStyle="1" w:styleId="almenstyle27style29style30">
    <w:name w:val="almen style27 style29 style30"/>
    <w:basedOn w:val="Norml"/>
    <w:rsid w:val="00284E81"/>
  </w:style>
  <w:style w:type="paragraph" w:customStyle="1" w:styleId="almenstyle27">
    <w:name w:val="almen style27"/>
    <w:basedOn w:val="Norml"/>
    <w:rsid w:val="00284E81"/>
  </w:style>
  <w:style w:type="character" w:customStyle="1" w:styleId="style281">
    <w:name w:val="style281"/>
    <w:basedOn w:val="Bekezdsalapbettpusa"/>
    <w:rsid w:val="00284E81"/>
    <w:rPr>
      <w:rFonts w:ascii="Arial" w:hAnsi="Arial" w:cs="Arial" w:hint="default"/>
      <w:color w:val="000000"/>
      <w:sz w:val="18"/>
      <w:szCs w:val="18"/>
    </w:rPr>
  </w:style>
  <w:style w:type="character" w:customStyle="1" w:styleId="mvvizsgadijak1">
    <w:name w:val="mvvizsgadijak1"/>
    <w:basedOn w:val="Bekezdsalapbettpusa"/>
    <w:rsid w:val="00284E81"/>
    <w:rPr>
      <w:rFonts w:ascii="Verdana" w:hAnsi="Verdana" w:hint="default"/>
      <w:color w:val="00567C"/>
      <w:sz w:val="16"/>
      <w:szCs w:val="16"/>
    </w:rPr>
  </w:style>
  <w:style w:type="paragraph" w:styleId="Szvegblokk">
    <w:name w:val="Block Text"/>
    <w:basedOn w:val="Norml"/>
    <w:rsid w:val="00284E81"/>
    <w:pPr>
      <w:tabs>
        <w:tab w:val="right" w:leader="dot" w:pos="8647"/>
      </w:tabs>
      <w:ind w:left="567" w:right="72"/>
      <w:jc w:val="both"/>
    </w:pPr>
    <w:rPr>
      <w:szCs w:val="20"/>
    </w:rPr>
  </w:style>
  <w:style w:type="character" w:customStyle="1" w:styleId="E-mailStlus58">
    <w:name w:val="E-mailStílus58"/>
    <w:basedOn w:val="Bekezdsalapbettpusa"/>
    <w:semiHidden/>
    <w:rsid w:val="00284E81"/>
    <w:rPr>
      <w:rFonts w:ascii="Arial" w:hAnsi="Arial" w:cs="Arial"/>
      <w:color w:val="auto"/>
      <w:sz w:val="20"/>
      <w:szCs w:val="20"/>
    </w:rPr>
  </w:style>
  <w:style w:type="paragraph" w:customStyle="1" w:styleId="ujoldal">
    <w:name w:val="ujoldal"/>
    <w:basedOn w:val="Norml"/>
    <w:next w:val="Norml"/>
    <w:rsid w:val="00284E81"/>
    <w:pPr>
      <w:pageBreakBefore/>
      <w:jc w:val="both"/>
    </w:pPr>
    <w:rPr>
      <w:rFonts w:ascii="Arial" w:hAnsi="Arial"/>
      <w:szCs w:val="20"/>
    </w:rPr>
  </w:style>
  <w:style w:type="paragraph" w:customStyle="1" w:styleId="BodyText21">
    <w:name w:val="Body Text 21"/>
    <w:basedOn w:val="Norml"/>
    <w:rsid w:val="00284E81"/>
    <w:pPr>
      <w:tabs>
        <w:tab w:val="left" w:pos="709"/>
      </w:tabs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table" w:styleId="Rcsostblzat">
    <w:name w:val="Table Grid"/>
    <w:basedOn w:val="Normltblzat"/>
    <w:rsid w:val="00F365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semiHidden/>
    <w:rsid w:val="005242E8"/>
    <w:rPr>
      <w:rFonts w:ascii="Tahoma" w:hAnsi="Tahoma" w:cs="Tahoma"/>
      <w:sz w:val="16"/>
      <w:szCs w:val="16"/>
    </w:rPr>
  </w:style>
  <w:style w:type="paragraph" w:styleId="TJ4">
    <w:name w:val="toc 4"/>
    <w:basedOn w:val="Norml"/>
    <w:next w:val="Norml"/>
    <w:autoRedefine/>
    <w:semiHidden/>
    <w:rsid w:val="00250396"/>
    <w:pPr>
      <w:ind w:left="720"/>
    </w:pPr>
    <w:rPr>
      <w:sz w:val="18"/>
      <w:szCs w:val="18"/>
    </w:rPr>
  </w:style>
  <w:style w:type="paragraph" w:styleId="TJ5">
    <w:name w:val="toc 5"/>
    <w:basedOn w:val="Norml"/>
    <w:next w:val="Norml"/>
    <w:autoRedefine/>
    <w:semiHidden/>
    <w:rsid w:val="00ED7D87"/>
    <w:pPr>
      <w:ind w:left="960"/>
    </w:pPr>
    <w:rPr>
      <w:sz w:val="18"/>
      <w:szCs w:val="18"/>
    </w:rPr>
  </w:style>
  <w:style w:type="paragraph" w:styleId="TJ6">
    <w:name w:val="toc 6"/>
    <w:basedOn w:val="Norml"/>
    <w:next w:val="Norml"/>
    <w:autoRedefine/>
    <w:semiHidden/>
    <w:rsid w:val="00ED7D87"/>
    <w:pPr>
      <w:ind w:left="1200"/>
    </w:pPr>
    <w:rPr>
      <w:sz w:val="18"/>
      <w:szCs w:val="18"/>
    </w:rPr>
  </w:style>
  <w:style w:type="paragraph" w:styleId="TJ7">
    <w:name w:val="toc 7"/>
    <w:basedOn w:val="Norml"/>
    <w:next w:val="Norml"/>
    <w:autoRedefine/>
    <w:semiHidden/>
    <w:rsid w:val="00ED7D87"/>
    <w:pPr>
      <w:ind w:left="1440"/>
    </w:pPr>
    <w:rPr>
      <w:sz w:val="18"/>
      <w:szCs w:val="18"/>
    </w:rPr>
  </w:style>
  <w:style w:type="paragraph" w:styleId="TJ8">
    <w:name w:val="toc 8"/>
    <w:basedOn w:val="Norml"/>
    <w:next w:val="Norml"/>
    <w:autoRedefine/>
    <w:semiHidden/>
    <w:rsid w:val="00ED7D87"/>
    <w:pPr>
      <w:ind w:left="1680"/>
    </w:pPr>
    <w:rPr>
      <w:sz w:val="18"/>
      <w:szCs w:val="18"/>
    </w:rPr>
  </w:style>
  <w:style w:type="paragraph" w:styleId="TJ9">
    <w:name w:val="toc 9"/>
    <w:basedOn w:val="Norml"/>
    <w:next w:val="Norml"/>
    <w:autoRedefine/>
    <w:semiHidden/>
    <w:rsid w:val="00ED7D87"/>
    <w:pPr>
      <w:ind w:left="1920"/>
    </w:pPr>
    <w:rPr>
      <w:sz w:val="18"/>
      <w:szCs w:val="18"/>
    </w:rPr>
  </w:style>
  <w:style w:type="character" w:customStyle="1" w:styleId="Bekezdsalaprtelmezettbettpusa">
    <w:name w:val="Bekezdés alapértelmezett betűtípusa"/>
    <w:rsid w:val="00D81F24"/>
  </w:style>
  <w:style w:type="paragraph" w:styleId="Dokumentumtrkp">
    <w:name w:val="Document Map"/>
    <w:basedOn w:val="Norml"/>
    <w:semiHidden/>
    <w:rsid w:val="009F0C76"/>
    <w:pPr>
      <w:shd w:val="clear" w:color="auto" w:fill="000080"/>
      <w:jc w:val="both"/>
    </w:pPr>
    <w:rPr>
      <w:rFonts w:ascii="Tahoma" w:hAnsi="Tahoma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72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17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5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Profiles\Mbela\Application%20Data\Microsoft\Sablonok\_alaplev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ECFBFF-F108-438F-8446-319A4B862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_alaplev.dot</Template>
  <TotalTime>0</TotalTime>
  <Pages>8</Pages>
  <Words>2567</Words>
  <Characters>19185</Characters>
  <Application>Microsoft Office Word</Application>
  <DocSecurity>4</DocSecurity>
  <Lines>159</Lines>
  <Paragraphs>43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VÁLLALKOZÁSI SZERZŐDÉS</vt:lpstr>
    </vt:vector>
  </TitlesOfParts>
  <Company/>
  <LinksUpToDate>false</LinksUpToDate>
  <CharactersWithSpaces>21709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VÁLLALKOZÁSI SZERZŐDÉS</dc:title>
  <dc:creator>Műszak</dc:creator>
  <cp:lastModifiedBy>Aljegyző</cp:lastModifiedBy>
  <cp:revision>2</cp:revision>
  <cp:lastPrinted>2017-05-03T07:47:00Z</cp:lastPrinted>
  <dcterms:created xsi:type="dcterms:W3CDTF">2018-02-08T10:34:00Z</dcterms:created>
  <dcterms:modified xsi:type="dcterms:W3CDTF">2018-02-08T10:34:00Z</dcterms:modified>
</cp:coreProperties>
</file>